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14D8" w14:textId="56379137" w:rsidR="004B7E55" w:rsidRDefault="005E758A" w:rsidP="7C53CE05">
      <w:pPr>
        <w:spacing w:line="276" w:lineRule="auto"/>
        <w:rPr>
          <w:rFonts w:ascii="Sennheiser Office" w:hAnsi="Sennheiser Office"/>
          <w:b/>
          <w:color w:val="00B0F0"/>
          <w:szCs w:val="18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5A84CAF5" wp14:editId="5D0CA774">
            <wp:extent cx="4997131" cy="1774209"/>
            <wp:effectExtent l="0" t="0" r="0" b="0"/>
            <wp:docPr id="57027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3" b="33437"/>
                    <a:stretch/>
                  </pic:blipFill>
                  <pic:spPr bwMode="auto">
                    <a:xfrm>
                      <a:off x="0" y="0"/>
                      <a:ext cx="5001260" cy="17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6F80" w14:textId="3427CA0E" w:rsidR="001522EE" w:rsidRPr="005E3862" w:rsidRDefault="00CF368D" w:rsidP="00D975D4">
      <w:pPr>
        <w:pStyle w:val="Heading1"/>
        <w:rPr>
          <w:lang w:eastAsia="zh-CN"/>
        </w:rPr>
      </w:pPr>
      <w:proofErr w:type="spellStart"/>
      <w:r>
        <w:rPr>
          <w:lang w:eastAsia="zh-CN"/>
        </w:rPr>
        <w:t>a</w:t>
      </w:r>
      <w:r w:rsidR="00D975D4" w:rsidRPr="00D975D4">
        <w:rPr>
          <w:lang w:eastAsia="zh-CN"/>
        </w:rPr>
        <w:t>M</w:t>
      </w:r>
      <w:r w:rsidR="000A53E8">
        <w:rPr>
          <w:lang w:eastAsia="zh-CN"/>
        </w:rPr>
        <w:t>EI</w:t>
      </w:r>
      <w:proofErr w:type="spellEnd"/>
      <w:r w:rsidR="00D975D4">
        <w:rPr>
          <w:lang w:eastAsia="zh-CN"/>
        </w:rPr>
        <w:t xml:space="preserve"> </w:t>
      </w:r>
      <w:r w:rsidR="00D975D4" w:rsidRPr="00D975D4">
        <w:rPr>
          <w:lang w:eastAsia="zh-CN"/>
        </w:rPr>
        <w:t xml:space="preserve">creates captivating aural feasts with </w:t>
      </w:r>
      <w:r w:rsidR="005E3862" w:rsidRPr="00D975D4">
        <w:rPr>
          <w:lang w:eastAsia="zh-CN"/>
        </w:rPr>
        <w:t xml:space="preserve">Sennheiser Digital 6000 </w:t>
      </w:r>
    </w:p>
    <w:p w14:paraId="302FABFB" w14:textId="72274A72" w:rsidR="005E3862" w:rsidRPr="00D975D4" w:rsidRDefault="00D975D4" w:rsidP="00D975D4">
      <w:pPr>
        <w:rPr>
          <w:rStyle w:val="Strong"/>
        </w:rPr>
      </w:pPr>
      <w:r>
        <w:rPr>
          <w:rStyle w:val="Strong"/>
        </w:rPr>
        <w:t>The Queen of Mandopop switches to the new MM 445 capsule</w:t>
      </w:r>
    </w:p>
    <w:p w14:paraId="4A5F6DB5" w14:textId="77777777" w:rsidR="00D975D4" w:rsidRDefault="00D975D4" w:rsidP="00D975D4">
      <w:pPr>
        <w:rPr>
          <w:lang w:eastAsia="zh-CN"/>
        </w:rPr>
      </w:pPr>
    </w:p>
    <w:p w14:paraId="226F0F4E" w14:textId="329BF1D2" w:rsidR="00091B9B" w:rsidRDefault="00DB7C66" w:rsidP="005E3862">
      <w:pPr>
        <w:rPr>
          <w:rFonts w:ascii="Sennheiser Office" w:hAnsi="Sennheiser Office"/>
          <w:b/>
          <w:bCs/>
          <w:szCs w:val="18"/>
          <w:lang w:eastAsia="zh-CN"/>
        </w:rPr>
      </w:pPr>
      <w:r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Wedemark, </w:t>
      </w:r>
      <w:r w:rsidR="0011192B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9 </w:t>
      </w:r>
      <w:r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>July 2024</w:t>
      </w:r>
      <w:r>
        <w:rPr>
          <w:rFonts w:ascii="Sennheiser Office" w:hAnsi="Sennheiser Office"/>
          <w:b/>
          <w:bCs/>
          <w:szCs w:val="18"/>
          <w:lang w:eastAsia="zh-CN"/>
        </w:rPr>
        <w:t xml:space="preserve"> –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Her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>outstanding musical talent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 and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unique voice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have gained </w:t>
      </w:r>
      <w:proofErr w:type="spellStart"/>
      <w:r w:rsidR="00CC2078">
        <w:rPr>
          <w:rFonts w:ascii="Sennheiser Office" w:hAnsi="Sennheiser Office"/>
          <w:b/>
          <w:bCs/>
          <w:szCs w:val="18"/>
          <w:lang w:eastAsia="zh-CN"/>
        </w:rPr>
        <w:t>a</w:t>
      </w:r>
      <w:r>
        <w:rPr>
          <w:rFonts w:ascii="Sennheiser Office" w:hAnsi="Sennheiser Office"/>
          <w:b/>
          <w:bCs/>
          <w:szCs w:val="18"/>
          <w:lang w:eastAsia="zh-CN"/>
        </w:rPr>
        <w:t>M</w:t>
      </w:r>
      <w:r w:rsidR="005E61CB">
        <w:rPr>
          <w:rFonts w:ascii="Sennheiser Office" w:hAnsi="Sennheiser Office"/>
          <w:b/>
          <w:bCs/>
          <w:szCs w:val="18"/>
          <w:lang w:eastAsia="zh-CN"/>
        </w:rPr>
        <w:t>EI</w:t>
      </w:r>
      <w:proofErr w:type="spellEnd"/>
      <w:r w:rsidR="00D975D4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721C3F">
        <w:rPr>
          <w:rFonts w:ascii="Sennheiser Office" w:hAnsi="Sennheiser Office" w:hint="eastAsia"/>
          <w:b/>
          <w:bCs/>
          <w:szCs w:val="18"/>
          <w:lang w:eastAsia="zh-CN"/>
        </w:rPr>
        <w:t>worldwide</w:t>
      </w:r>
      <w:r w:rsidR="00721C3F" w:rsidRPr="005E3862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721C3F">
        <w:rPr>
          <w:rFonts w:ascii="Sennheiser Office" w:hAnsi="Sennheiser Office" w:hint="eastAsia"/>
          <w:b/>
          <w:bCs/>
          <w:szCs w:val="18"/>
          <w:lang w:eastAsia="zh-CN"/>
        </w:rPr>
        <w:t>recognition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Since her debut in 1996, </w:t>
      </w:r>
      <w:r>
        <w:rPr>
          <w:rFonts w:ascii="Sennheiser Office" w:hAnsi="Sennheiser Office"/>
          <w:b/>
          <w:bCs/>
          <w:szCs w:val="18"/>
          <w:lang w:eastAsia="zh-CN"/>
        </w:rPr>
        <w:t>she</w:t>
      </w:r>
      <w:r w:rsidR="00E25F75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has </w:t>
      </w:r>
      <w:r w:rsidR="00E25F75">
        <w:rPr>
          <w:rFonts w:ascii="Sennheiser Office" w:hAnsi="Sennheiser Office"/>
          <w:b/>
          <w:bCs/>
          <w:szCs w:val="18"/>
          <w:lang w:eastAsia="zh-CN"/>
        </w:rPr>
        <w:t>sold over 50 million records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, launching </w:t>
      </w:r>
      <w:r w:rsidR="00AE2255">
        <w:rPr>
          <w:rFonts w:ascii="Sennheiser Office" w:hAnsi="Sennheiser Office" w:hint="eastAsia"/>
          <w:b/>
          <w:bCs/>
          <w:szCs w:val="18"/>
          <w:lang w:eastAsia="zh-CN"/>
        </w:rPr>
        <w:t>hit</w:t>
      </w:r>
      <w:r w:rsidR="00F50030">
        <w:rPr>
          <w:rFonts w:ascii="Sennheiser Office" w:hAnsi="Sennheiser Office"/>
          <w:b/>
          <w:bCs/>
          <w:szCs w:val="18"/>
          <w:lang w:eastAsia="zh-CN"/>
        </w:rPr>
        <w:t xml:space="preserve"> after hit </w:t>
      </w:r>
      <w:r w:rsidR="00294C24">
        <w:rPr>
          <w:rFonts w:ascii="Sennheiser Office" w:hAnsi="Sennheiser Office" w:hint="eastAsia"/>
          <w:b/>
          <w:bCs/>
          <w:szCs w:val="18"/>
          <w:lang w:eastAsia="zh-CN"/>
        </w:rPr>
        <w:t>in a variety of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 styles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, from </w:t>
      </w:r>
      <w:r w:rsidR="00D21A94">
        <w:rPr>
          <w:rFonts w:ascii="Sennheiser Office" w:hAnsi="Sennheiser Office" w:hint="eastAsia"/>
          <w:b/>
          <w:bCs/>
          <w:szCs w:val="18"/>
          <w:lang w:eastAsia="zh-CN"/>
        </w:rPr>
        <w:t xml:space="preserve">moving love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songs </w:t>
      </w:r>
      <w:r w:rsidR="00D21A94">
        <w:rPr>
          <w:rFonts w:ascii="Sennheiser Office" w:hAnsi="Sennheiser Office" w:hint="eastAsia"/>
          <w:b/>
          <w:bCs/>
          <w:szCs w:val="18"/>
          <w:lang w:eastAsia="zh-CN"/>
        </w:rPr>
        <w:t>to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 energetic rock tunes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>. Her “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>ASMR World Tour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”, which launched in 2022, has brought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a stunning audiovisual feast to millions of </w:t>
      </w:r>
      <w:r>
        <w:rPr>
          <w:rFonts w:ascii="Sennheiser Office" w:hAnsi="Sennheiser Office"/>
          <w:b/>
          <w:bCs/>
          <w:szCs w:val="18"/>
          <w:lang w:eastAsia="zh-CN"/>
        </w:rPr>
        <w:t>fans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 in cities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across Asia, Europe and the USA. As the tour continues in 2024, </w:t>
      </w:r>
      <w:proofErr w:type="spellStart"/>
      <w:r w:rsidR="00CF368D">
        <w:rPr>
          <w:rFonts w:ascii="Sennheiser Office" w:hAnsi="Sennheiser Office"/>
          <w:b/>
          <w:bCs/>
          <w:szCs w:val="18"/>
          <w:lang w:eastAsia="zh-CN"/>
        </w:rPr>
        <w:t>a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>M</w:t>
      </w:r>
      <w:r w:rsidR="005E61CB">
        <w:rPr>
          <w:rFonts w:ascii="Sennheiser Office" w:hAnsi="Sennheiser Office"/>
          <w:b/>
          <w:bCs/>
          <w:szCs w:val="18"/>
          <w:lang w:eastAsia="zh-CN"/>
        </w:rPr>
        <w:t>EI</w:t>
      </w:r>
      <w:proofErr w:type="spellEnd"/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F50030">
        <w:rPr>
          <w:rFonts w:ascii="Sennheiser Office" w:hAnsi="Sennheiser Office"/>
          <w:b/>
          <w:bCs/>
          <w:szCs w:val="18"/>
          <w:lang w:eastAsia="zh-CN"/>
        </w:rPr>
        <w:t xml:space="preserve">has chosen Sennheiser’s MM 445 </w:t>
      </w:r>
      <w:r>
        <w:rPr>
          <w:rFonts w:ascii="Sennheiser Office" w:hAnsi="Sennheiser Office"/>
          <w:b/>
          <w:bCs/>
          <w:szCs w:val="18"/>
          <w:lang w:eastAsia="zh-CN"/>
        </w:rPr>
        <w:t>high-rejection capsule for her Digital 6000 wireless system, providing audiences across the globe with pure and detailed sound at her shows.</w:t>
      </w:r>
    </w:p>
    <w:p w14:paraId="7D7E11A3" w14:textId="77777777" w:rsidR="00E25F75" w:rsidRDefault="00E25F75" w:rsidP="00891DFC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18"/>
        <w:gridCol w:w="5362"/>
      </w:tblGrid>
      <w:tr w:rsidR="00FD4F9D" w14:paraId="5FED634B" w14:textId="77777777" w:rsidTr="00FD4F9D">
        <w:tc>
          <w:tcPr>
            <w:tcW w:w="3935" w:type="dxa"/>
          </w:tcPr>
          <w:p w14:paraId="2FE0C6D5" w14:textId="714734E1" w:rsidR="00FD4F9D" w:rsidRDefault="005F7D2D" w:rsidP="00FD4F9D">
            <w:pPr>
              <w:pStyle w:val="Caption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For the 2024 leg of her ASMR World Tour, </w:t>
            </w:r>
            <w:proofErr w:type="spellStart"/>
            <w:r w:rsidR="00CF368D">
              <w:rPr>
                <w:rFonts w:ascii="Sennheiser Office" w:hAnsi="Sennheiser Office"/>
                <w:szCs w:val="18"/>
                <w:lang w:eastAsia="zh-CN"/>
              </w:rPr>
              <w:t>a</w:t>
            </w:r>
            <w:r>
              <w:rPr>
                <w:rFonts w:ascii="Sennheiser Office" w:hAnsi="Sennheiser Office"/>
                <w:szCs w:val="18"/>
                <w:lang w:eastAsia="zh-CN"/>
              </w:rPr>
              <w:t>M</w:t>
            </w:r>
            <w:r w:rsidR="000A53E8">
              <w:rPr>
                <w:rFonts w:ascii="Sennheiser Office" w:hAnsi="Sennheiser Office"/>
                <w:szCs w:val="18"/>
                <w:lang w:eastAsia="zh-CN"/>
              </w:rPr>
              <w:t>EI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sings with an SKM 6000 </w:t>
            </w:r>
            <w:proofErr w:type="spellStart"/>
            <w:r>
              <w:rPr>
                <w:rFonts w:ascii="Sennheiser Office" w:hAnsi="Sennheiser Office"/>
                <w:szCs w:val="18"/>
                <w:lang w:eastAsia="zh-CN"/>
              </w:rPr>
              <w:t>handgeld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transmitter coupled with an MM 445 capsule</w:t>
            </w:r>
          </w:p>
        </w:tc>
        <w:tc>
          <w:tcPr>
            <w:tcW w:w="3935" w:type="dxa"/>
          </w:tcPr>
          <w:p w14:paraId="5D389D0A" w14:textId="4B2FE59A" w:rsidR="00FD4F9D" w:rsidRDefault="005F7D2D" w:rsidP="00FD4F9D">
            <w:pPr>
              <w:pStyle w:val="Caption"/>
              <w:rPr>
                <w:rFonts w:ascii="Sennheiser Office" w:hAnsi="Sennheiser Office"/>
                <w:szCs w:val="18"/>
                <w:lang w:eastAsia="zh-CN"/>
              </w:rPr>
            </w:pPr>
            <w:r w:rsidRPr="0041625E">
              <w:rPr>
                <w:noProof/>
              </w:rPr>
              <w:drawing>
                <wp:inline distT="0" distB="0" distL="0" distR="0" wp14:anchorId="07881533" wp14:editId="0F78AB87">
                  <wp:extent cx="3336878" cy="2225291"/>
                  <wp:effectExtent l="0" t="0" r="0" b="3810"/>
                  <wp:docPr id="1542961875" name="图片 2" descr="舞台上有人在演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22328" name="图片 2" descr="舞台上有人在演出&#10;&#10;中度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519" cy="22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FEC9" w14:textId="77777777" w:rsidR="00FD4F9D" w:rsidRPr="00E701D4" w:rsidRDefault="00FD4F9D" w:rsidP="00891DFC">
      <w:pPr>
        <w:rPr>
          <w:rFonts w:ascii="Sennheiser Office" w:hAnsi="Sennheiser Office"/>
          <w:szCs w:val="18"/>
          <w:lang w:eastAsia="zh-CN"/>
        </w:rPr>
      </w:pPr>
    </w:p>
    <w:p w14:paraId="37D4B778" w14:textId="20E90E2D" w:rsidR="00E717E8" w:rsidRDefault="00E717E8" w:rsidP="00E717E8">
      <w:pPr>
        <w:rPr>
          <w:rFonts w:ascii="Sennheiser Office" w:hAnsi="Sennheiser Office"/>
          <w:szCs w:val="18"/>
          <w:lang w:eastAsia="zh-CN"/>
        </w:rPr>
      </w:pPr>
      <w:bookmarkStart w:id="0" w:name="_Hlk170140882"/>
      <w:r>
        <w:rPr>
          <w:rFonts w:ascii="Sennheiser Office" w:hAnsi="Sennheiser Office"/>
          <w:szCs w:val="18"/>
          <w:lang w:eastAsia="zh-CN"/>
        </w:rPr>
        <w:t xml:space="preserve">The </w:t>
      </w:r>
      <w:r w:rsidRPr="00461B55">
        <w:rPr>
          <w:rFonts w:ascii="Sennheiser Office" w:hAnsi="Sennheiser Office"/>
          <w:szCs w:val="18"/>
          <w:lang w:eastAsia="zh-CN"/>
        </w:rPr>
        <w:t xml:space="preserve">ASMR </w:t>
      </w:r>
      <w:r>
        <w:rPr>
          <w:rFonts w:ascii="Sennheiser Office" w:hAnsi="Sennheiser Office"/>
          <w:szCs w:val="18"/>
          <w:lang w:eastAsia="zh-CN"/>
        </w:rPr>
        <w:t>World To</w:t>
      </w:r>
      <w:r w:rsidRPr="00461B55">
        <w:rPr>
          <w:rFonts w:ascii="Sennheiser Office" w:hAnsi="Sennheiser Office"/>
          <w:szCs w:val="18"/>
          <w:lang w:eastAsia="zh-CN"/>
        </w:rPr>
        <w:t>ur</w:t>
      </w:r>
      <w:r>
        <w:rPr>
          <w:rFonts w:ascii="Sennheiser Office" w:hAnsi="Sennheiser Office"/>
          <w:szCs w:val="18"/>
          <w:lang w:eastAsia="zh-CN"/>
        </w:rPr>
        <w:t xml:space="preserve"> features </w:t>
      </w:r>
      <w:r w:rsidRPr="00E717E8">
        <w:rPr>
          <w:rFonts w:ascii="Sennheiser Office" w:hAnsi="Sennheiser Office"/>
          <w:szCs w:val="18"/>
          <w:lang w:eastAsia="zh-CN"/>
        </w:rPr>
        <w:t xml:space="preserve">visually </w:t>
      </w:r>
      <w:r w:rsidRPr="00E717E8">
        <w:rPr>
          <w:rFonts w:ascii="Sennheiser Office" w:hAnsi="Sennheiser Office" w:hint="eastAsia"/>
          <w:szCs w:val="18"/>
          <w:lang w:eastAsia="zh-CN"/>
        </w:rPr>
        <w:t>stunning</w:t>
      </w:r>
      <w:r w:rsidRPr="00E717E8">
        <w:rPr>
          <w:rFonts w:ascii="Sennheiser Office" w:hAnsi="Sennheiser Office"/>
          <w:szCs w:val="18"/>
          <w:lang w:eastAsia="zh-CN"/>
        </w:rPr>
        <w:t xml:space="preserve"> stage and lighting design</w:t>
      </w:r>
      <w:r w:rsidRPr="00E717E8">
        <w:rPr>
          <w:rFonts w:ascii="Sennheiser Office" w:hAnsi="Sennheiser Office" w:hint="eastAsia"/>
          <w:szCs w:val="18"/>
          <w:lang w:eastAsia="zh-CN"/>
        </w:rPr>
        <w:t>s</w:t>
      </w:r>
      <w:r w:rsidRPr="00E717E8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that </w:t>
      </w:r>
      <w:r w:rsidRPr="00E717E8">
        <w:rPr>
          <w:rFonts w:ascii="Sennheiser Office" w:hAnsi="Sennheiser Office"/>
          <w:szCs w:val="18"/>
          <w:lang w:eastAsia="zh-CN"/>
        </w:rPr>
        <w:t>seamlessly</w:t>
      </w:r>
      <w:r w:rsidRPr="000C6AE7">
        <w:rPr>
          <w:rFonts w:ascii="Sennheiser Office" w:hAnsi="Sennheiser Office"/>
          <w:szCs w:val="18"/>
          <w:lang w:eastAsia="zh-CN"/>
        </w:rPr>
        <w:t xml:space="preserve"> </w:t>
      </w:r>
      <w:r w:rsidRPr="00461B55">
        <w:rPr>
          <w:rFonts w:ascii="Sennheiser Office" w:hAnsi="Sennheiser Office"/>
          <w:szCs w:val="18"/>
          <w:lang w:eastAsia="zh-CN"/>
        </w:rPr>
        <w:t xml:space="preserve">integrate with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r>
        <w:rPr>
          <w:rFonts w:ascii="Sennheiser Office" w:hAnsi="Sennheiser Office"/>
          <w:szCs w:val="18"/>
          <w:lang w:eastAsia="zh-CN"/>
        </w:rPr>
        <w:t>’s</w:t>
      </w:r>
      <w:proofErr w:type="spellEnd"/>
      <w:r w:rsidRPr="00461B55">
        <w:rPr>
          <w:rFonts w:ascii="Sennheiser Office" w:hAnsi="Sennheiser Office"/>
          <w:szCs w:val="18"/>
          <w:lang w:eastAsia="zh-CN"/>
        </w:rPr>
        <w:t xml:space="preserve"> performance</w:t>
      </w:r>
      <w:r>
        <w:rPr>
          <w:rFonts w:ascii="Sennheiser Office" w:hAnsi="Sennheiser Office"/>
          <w:szCs w:val="18"/>
          <w:lang w:eastAsia="zh-CN"/>
        </w:rPr>
        <w:t xml:space="preserve">. At the same time, more room is given to the </w:t>
      </w:r>
      <w:r w:rsidRPr="00461B55">
        <w:rPr>
          <w:rFonts w:ascii="Sennheiser Office" w:hAnsi="Sennheiser Office"/>
          <w:szCs w:val="18"/>
          <w:lang w:eastAsia="zh-CN"/>
        </w:rPr>
        <w:t>music itself</w:t>
      </w:r>
      <w:bookmarkEnd w:id="0"/>
      <w:r w:rsidRPr="00461B55">
        <w:rPr>
          <w:rFonts w:ascii="Sennheiser Office" w:hAnsi="Sennheiser Office"/>
          <w:szCs w:val="18"/>
          <w:lang w:eastAsia="zh-CN"/>
        </w:rPr>
        <w:t xml:space="preserve">, creating an </w:t>
      </w:r>
      <w:r>
        <w:rPr>
          <w:rFonts w:ascii="Sennheiser Office" w:hAnsi="Sennheiser Office"/>
          <w:szCs w:val="18"/>
          <w:lang w:eastAsia="zh-CN"/>
        </w:rPr>
        <w:t>enveloping</w:t>
      </w:r>
      <w:r w:rsidRPr="00461B55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sound</w:t>
      </w:r>
      <w:r w:rsidRPr="00461B55">
        <w:rPr>
          <w:rFonts w:ascii="Sennheiser Office" w:hAnsi="Sennheiser Office"/>
          <w:szCs w:val="18"/>
          <w:lang w:eastAsia="zh-CN"/>
        </w:rPr>
        <w:t xml:space="preserve"> experience for the audience. </w:t>
      </w:r>
    </w:p>
    <w:p w14:paraId="737ABF14" w14:textId="77777777" w:rsidR="00E717E8" w:rsidRDefault="00E717E8" w:rsidP="00E717E8">
      <w:pPr>
        <w:rPr>
          <w:rFonts w:ascii="Sennheiser Office" w:hAnsi="Sennheiser Office"/>
          <w:szCs w:val="18"/>
          <w:lang w:eastAsia="zh-CN"/>
        </w:rPr>
      </w:pPr>
    </w:p>
    <w:p w14:paraId="0DE3046C" w14:textId="1C1C57E6" w:rsidR="00320675" w:rsidRPr="00320675" w:rsidRDefault="00E717E8" w:rsidP="00320675">
      <w:pPr>
        <w:rPr>
          <w:rFonts w:ascii="Sennheiser Office" w:hAnsi="Sennheiser Office"/>
          <w:szCs w:val="18"/>
          <w:lang w:eastAsia="zh-CN"/>
        </w:rPr>
      </w:pPr>
      <w:r w:rsidRPr="00461B55">
        <w:rPr>
          <w:rFonts w:ascii="Sennheiser Office" w:hAnsi="Sennheiser Office"/>
          <w:szCs w:val="18"/>
          <w:lang w:eastAsia="zh-CN"/>
        </w:rPr>
        <w:lastRenderedPageBreak/>
        <w:t>A</w:t>
      </w:r>
      <w:r>
        <w:rPr>
          <w:rFonts w:ascii="Sennheiser Office" w:hAnsi="Sennheiser Office"/>
          <w:szCs w:val="18"/>
          <w:lang w:eastAsia="zh-CN"/>
        </w:rPr>
        <w:t xml:space="preserve"> tour </w:t>
      </w:r>
      <w:r>
        <w:rPr>
          <w:rFonts w:ascii="Sennheiser Office" w:hAnsi="Sennheiser Office" w:hint="eastAsia"/>
          <w:szCs w:val="18"/>
          <w:lang w:eastAsia="zh-CN"/>
        </w:rPr>
        <w:t>places</w:t>
      </w:r>
      <w:r w:rsidRPr="00461B55">
        <w:rPr>
          <w:rFonts w:ascii="Sennheiser Office" w:hAnsi="Sennheiser Office"/>
          <w:szCs w:val="18"/>
          <w:lang w:eastAsia="zh-CN"/>
        </w:rPr>
        <w:t xml:space="preserve"> high demands </w:t>
      </w:r>
      <w:r>
        <w:rPr>
          <w:rFonts w:ascii="Sennheiser Office" w:hAnsi="Sennheiser Office" w:hint="eastAsia"/>
          <w:szCs w:val="18"/>
          <w:lang w:eastAsia="zh-CN"/>
        </w:rPr>
        <w:t>on</w:t>
      </w:r>
      <w:r w:rsidRPr="00461B55">
        <w:rPr>
          <w:rFonts w:ascii="Sennheiser Office" w:hAnsi="Sennheiser Office"/>
          <w:szCs w:val="18"/>
          <w:lang w:eastAsia="zh-CN"/>
        </w:rPr>
        <w:t xml:space="preserve"> the performance of </w:t>
      </w:r>
      <w:r>
        <w:rPr>
          <w:rFonts w:ascii="Sennheiser Office" w:hAnsi="Sennheiser Office" w:hint="eastAsia"/>
          <w:szCs w:val="18"/>
          <w:lang w:eastAsia="zh-CN"/>
        </w:rPr>
        <w:t xml:space="preserve">the </w:t>
      </w:r>
      <w:r w:rsidRPr="00461B55">
        <w:rPr>
          <w:rFonts w:ascii="Sennheiser Office" w:hAnsi="Sennheiser Office"/>
          <w:szCs w:val="18"/>
          <w:lang w:eastAsia="zh-CN"/>
        </w:rPr>
        <w:t>audio equipment</w:t>
      </w:r>
      <w:r>
        <w:rPr>
          <w:rFonts w:ascii="Sennheiser Office" w:hAnsi="Sennheiser Office"/>
          <w:szCs w:val="18"/>
          <w:lang w:eastAsia="zh-CN"/>
        </w:rPr>
        <w:t>, every detail counts, and c</w:t>
      </w:r>
      <w:r w:rsidRPr="00320675">
        <w:rPr>
          <w:rFonts w:ascii="Sennheiser Office" w:hAnsi="Sennheiser Office"/>
          <w:szCs w:val="18"/>
          <w:lang w:eastAsia="zh-CN"/>
        </w:rPr>
        <w:t xml:space="preserve">hoosing the </w:t>
      </w:r>
      <w:r w:rsidR="00FD4F9D">
        <w:rPr>
          <w:rFonts w:ascii="Sennheiser Office" w:hAnsi="Sennheiser Office"/>
          <w:szCs w:val="18"/>
          <w:lang w:eastAsia="zh-CN"/>
        </w:rPr>
        <w:t>best</w:t>
      </w:r>
      <w:r w:rsidRPr="00320675">
        <w:rPr>
          <w:rFonts w:ascii="Sennheiser Office" w:hAnsi="Sennheiser Office"/>
          <w:szCs w:val="18"/>
          <w:lang w:eastAsia="zh-CN"/>
        </w:rPr>
        <w:t xml:space="preserve"> microphone is an important </w:t>
      </w:r>
      <w:r>
        <w:rPr>
          <w:rFonts w:ascii="Sennheiser Office" w:hAnsi="Sennheiser Office"/>
          <w:szCs w:val="18"/>
          <w:lang w:eastAsia="zh-CN"/>
        </w:rPr>
        <w:t xml:space="preserve">aspect.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 w:rsidR="00DB7C66"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proofErr w:type="spellEnd"/>
      <w:r w:rsidR="00DB7C66">
        <w:rPr>
          <w:rFonts w:ascii="Sennheiser Office" w:hAnsi="Sennheiser Office"/>
          <w:szCs w:val="18"/>
          <w:lang w:eastAsia="zh-CN"/>
        </w:rPr>
        <w:t xml:space="preserve"> has been a </w:t>
      </w:r>
      <w:r w:rsidR="00320675" w:rsidRPr="00320675">
        <w:rPr>
          <w:rFonts w:ascii="Sennheiser Office" w:hAnsi="Sennheiser Office"/>
          <w:szCs w:val="18"/>
          <w:lang w:eastAsia="zh-CN"/>
        </w:rPr>
        <w:t>long-t</w:t>
      </w:r>
      <w:r w:rsidR="00AA22C1">
        <w:rPr>
          <w:rFonts w:ascii="Sennheiser Office" w:hAnsi="Sennheiser Office" w:hint="eastAsia"/>
          <w:szCs w:val="18"/>
          <w:lang w:eastAsia="zh-CN"/>
        </w:rPr>
        <w:t>ime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Sennheiser</w:t>
      </w:r>
      <w:r w:rsidR="004B09DC" w:rsidRPr="004B09DC">
        <w:rPr>
          <w:rFonts w:ascii="Sennheiser Office" w:hAnsi="Sennheiser Office"/>
          <w:szCs w:val="18"/>
          <w:lang w:eastAsia="zh-CN"/>
        </w:rPr>
        <w:t xml:space="preserve"> </w:t>
      </w:r>
      <w:r w:rsidR="004B09DC" w:rsidRPr="00320675">
        <w:rPr>
          <w:rFonts w:ascii="Sennheiser Office" w:hAnsi="Sennheiser Office"/>
          <w:szCs w:val="18"/>
          <w:lang w:eastAsia="zh-CN"/>
        </w:rPr>
        <w:t>user</w:t>
      </w:r>
      <w:r w:rsidR="001D04CD">
        <w:rPr>
          <w:rFonts w:ascii="Sennheiser Office" w:hAnsi="Sennheiser Office" w:hint="eastAsia"/>
          <w:szCs w:val="18"/>
          <w:lang w:eastAsia="zh-CN"/>
        </w:rPr>
        <w:t>.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</w:t>
      </w:r>
      <w:r w:rsidR="001D04CD">
        <w:rPr>
          <w:rFonts w:ascii="Sennheiser Office" w:hAnsi="Sennheiser Office" w:hint="eastAsia"/>
          <w:szCs w:val="18"/>
          <w:lang w:eastAsia="zh-CN"/>
        </w:rPr>
        <w:t>F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rom </w:t>
      </w:r>
      <w:r w:rsidR="00FD4F9D">
        <w:rPr>
          <w:rFonts w:ascii="Sennheiser Office" w:hAnsi="Sennheiser Office"/>
          <w:szCs w:val="18"/>
          <w:lang w:eastAsia="zh-CN"/>
        </w:rPr>
        <w:t>her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previous 5000 series</w:t>
      </w:r>
      <w:r w:rsidR="00DB7C66">
        <w:rPr>
          <w:rFonts w:ascii="Sennheiser Office" w:hAnsi="Sennheiser Office"/>
          <w:szCs w:val="18"/>
          <w:lang w:eastAsia="zh-CN"/>
        </w:rPr>
        <w:t xml:space="preserve"> analogue microphone system 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to </w:t>
      </w:r>
      <w:r w:rsidR="00FD4F9D">
        <w:rPr>
          <w:rFonts w:ascii="Sennheiser Office" w:hAnsi="Sennheiser Office"/>
          <w:szCs w:val="18"/>
          <w:lang w:eastAsia="zh-CN"/>
        </w:rPr>
        <w:t>the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current Digital 6000 system, </w:t>
      </w:r>
      <w:r w:rsidR="00DB7C66">
        <w:rPr>
          <w:rFonts w:ascii="Sennheiser Office" w:hAnsi="Sennheiser Office"/>
          <w:szCs w:val="18"/>
          <w:lang w:eastAsia="zh-CN"/>
        </w:rPr>
        <w:t xml:space="preserve">which she adopted five years ago, </w:t>
      </w:r>
      <w:r w:rsidR="00320675" w:rsidRPr="00320675">
        <w:rPr>
          <w:rFonts w:ascii="Sennheiser Office" w:hAnsi="Sennheiser Office"/>
          <w:szCs w:val="18"/>
          <w:lang w:eastAsia="zh-CN"/>
        </w:rPr>
        <w:t>Sennheiser microphone</w:t>
      </w:r>
      <w:r w:rsidR="00DB7C66">
        <w:rPr>
          <w:rFonts w:ascii="Sennheiser Office" w:hAnsi="Sennheiser Office"/>
          <w:szCs w:val="18"/>
          <w:lang w:eastAsia="zh-CN"/>
        </w:rPr>
        <w:t xml:space="preserve">s 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have accompanied her </w:t>
      </w:r>
      <w:r w:rsidR="00B35886">
        <w:rPr>
          <w:rFonts w:ascii="Sennheiser Office" w:hAnsi="Sennheiser Office" w:hint="eastAsia"/>
          <w:szCs w:val="18"/>
          <w:lang w:eastAsia="zh-CN"/>
        </w:rPr>
        <w:t>on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one spectacular</w:t>
      </w:r>
      <w:r w:rsidR="00320675" w:rsidRPr="00320675">
        <w:rPr>
          <w:rFonts w:ascii="Sennheiser Office" w:hAnsi="Sennheiser Office" w:hint="eastAsia"/>
          <w:szCs w:val="18"/>
          <w:lang w:eastAsia="zh-CN"/>
        </w:rPr>
        <w:t xml:space="preserve"> </w:t>
      </w:r>
      <w:r w:rsidR="00320675" w:rsidRPr="00320675">
        <w:rPr>
          <w:rFonts w:ascii="Sennheiser Office" w:hAnsi="Sennheiser Office"/>
          <w:szCs w:val="18"/>
          <w:lang w:eastAsia="zh-CN"/>
        </w:rPr>
        <w:t>performance after another</w:t>
      </w:r>
      <w:r w:rsidR="00B35886">
        <w:rPr>
          <w:rFonts w:ascii="Sennheiser Office" w:hAnsi="Sennheiser Office" w:hint="eastAsia"/>
          <w:szCs w:val="18"/>
          <w:lang w:eastAsia="zh-CN"/>
        </w:rPr>
        <w:t>.</w:t>
      </w:r>
      <w:r w:rsidR="00DB7C66">
        <w:rPr>
          <w:rFonts w:ascii="Sennheiser Office" w:hAnsi="Sennheiser Office"/>
          <w:szCs w:val="18"/>
          <w:lang w:eastAsia="zh-CN"/>
        </w:rPr>
        <w:t xml:space="preserve"> </w:t>
      </w:r>
    </w:p>
    <w:p w14:paraId="6E37B0FA" w14:textId="77777777" w:rsidR="0011039F" w:rsidRDefault="0011039F" w:rsidP="003F36CA">
      <w:pPr>
        <w:rPr>
          <w:lang w:val="en-US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08"/>
        <w:gridCol w:w="3572"/>
      </w:tblGrid>
      <w:tr w:rsidR="00FD4F9D" w14:paraId="24688170" w14:textId="77777777" w:rsidTr="00DB7C66">
        <w:tc>
          <w:tcPr>
            <w:tcW w:w="3935" w:type="dxa"/>
          </w:tcPr>
          <w:p w14:paraId="23F5A43D" w14:textId="44975DC5" w:rsidR="00DB7C66" w:rsidRDefault="00DB7C66" w:rsidP="00DB7C66">
            <w:pPr>
              <w:pStyle w:val="Caption"/>
              <w:rPr>
                <w:lang w:val="en-US"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7DF5234F" wp14:editId="2C10399B">
                  <wp:extent cx="2661314" cy="1822239"/>
                  <wp:effectExtent l="0" t="0" r="5715" b="6985"/>
                  <wp:docPr id="17960424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042490" name="图片 1796042490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9585" cy="18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1AA7C1F" w14:textId="648681A2" w:rsidR="00DB7C66" w:rsidRDefault="000A53E8" w:rsidP="00DB7C66">
            <w:pPr>
              <w:pStyle w:val="Caption"/>
              <w:rPr>
                <w:lang w:val="en-US" w:eastAsia="zh-CN"/>
              </w:rPr>
            </w:pPr>
            <w:proofErr w:type="spellStart"/>
            <w:r>
              <w:rPr>
                <w:lang w:val="en-US" w:eastAsia="zh-CN"/>
              </w:rPr>
              <w:t>a</w:t>
            </w:r>
            <w:r w:rsidR="00DB7C66">
              <w:rPr>
                <w:lang w:val="en-US" w:eastAsia="zh-CN"/>
              </w:rPr>
              <w:t>M</w:t>
            </w:r>
            <w:r>
              <w:rPr>
                <w:lang w:val="en-US" w:eastAsia="zh-CN"/>
              </w:rPr>
              <w:t>EI</w:t>
            </w:r>
            <w:proofErr w:type="spellEnd"/>
            <w:r w:rsidR="00DB7C66">
              <w:rPr>
                <w:lang w:val="en-US" w:eastAsia="zh-CN"/>
              </w:rPr>
              <w:t xml:space="preserve"> has been singing with Digital 6000 since 2019</w:t>
            </w:r>
          </w:p>
        </w:tc>
      </w:tr>
    </w:tbl>
    <w:p w14:paraId="36079F0A" w14:textId="77777777" w:rsidR="00DB7C66" w:rsidRDefault="00DB7C66" w:rsidP="003F36CA">
      <w:pPr>
        <w:rPr>
          <w:lang w:val="en-US" w:eastAsia="zh-CN"/>
        </w:rPr>
      </w:pPr>
    </w:p>
    <w:p w14:paraId="2732EABA" w14:textId="61CB4BB5" w:rsidR="008B301D" w:rsidRDefault="00FD4F9D" w:rsidP="003F36CA">
      <w:pPr>
        <w:rPr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Until now,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r>
        <w:rPr>
          <w:rFonts w:ascii="Sennheiser Office" w:hAnsi="Sennheiser Office"/>
          <w:szCs w:val="18"/>
          <w:lang w:eastAsia="zh-CN"/>
        </w:rPr>
        <w:t>’s</w:t>
      </w:r>
      <w:proofErr w:type="spellEnd"/>
      <w:r>
        <w:rPr>
          <w:rFonts w:ascii="Sennheiser Office" w:hAnsi="Sennheiser Office"/>
          <w:szCs w:val="18"/>
          <w:lang w:eastAsia="zh-CN"/>
        </w:rPr>
        <w:t xml:space="preserve"> capsule of choice was the MD 9235, which the singer </w:t>
      </w:r>
      <w:r w:rsidRPr="00FD4F9D">
        <w:rPr>
          <w:rFonts w:ascii="Sennheiser Office" w:hAnsi="Sennheiser Office"/>
          <w:szCs w:val="18"/>
          <w:lang w:eastAsia="zh-CN"/>
        </w:rPr>
        <w:t>used for the “</w:t>
      </w:r>
      <w:r w:rsidR="002D08C4" w:rsidRPr="00FD4F9D">
        <w:rPr>
          <w:lang w:eastAsia="zh-CN"/>
        </w:rPr>
        <w:t>Long Time No See TikTok Summer Concert 2021</w:t>
      </w:r>
      <w:r>
        <w:rPr>
          <w:lang w:eastAsia="zh-CN"/>
        </w:rPr>
        <w:t>”</w:t>
      </w:r>
      <w:r w:rsidR="002D08C4" w:rsidRPr="00FD4F9D">
        <w:rPr>
          <w:lang w:eastAsia="zh-CN"/>
        </w:rPr>
        <w:t xml:space="preserve"> and the </w:t>
      </w:r>
      <w:r w:rsidRPr="00FD4F9D">
        <w:rPr>
          <w:lang w:eastAsia="zh-CN"/>
        </w:rPr>
        <w:t>“</w:t>
      </w:r>
      <w:r w:rsidR="002D08C4" w:rsidRPr="00FD4F9D">
        <w:rPr>
          <w:lang w:eastAsia="zh-CN"/>
        </w:rPr>
        <w:t>ASMR World Tour</w:t>
      </w:r>
      <w:r w:rsidRPr="00FD4F9D">
        <w:rPr>
          <w:lang w:eastAsia="zh-CN"/>
        </w:rPr>
        <w:t xml:space="preserve">” in 2022 and 2023. Earlier this year, Chen </w:t>
      </w:r>
      <w:proofErr w:type="spellStart"/>
      <w:r w:rsidRPr="00FD4F9D">
        <w:rPr>
          <w:lang w:eastAsia="zh-CN"/>
        </w:rPr>
        <w:t>Qiyao</w:t>
      </w:r>
      <w:proofErr w:type="spellEnd"/>
      <w:r w:rsidRPr="00FD4F9D">
        <w:rPr>
          <w:lang w:eastAsia="zh-CN"/>
        </w:rPr>
        <w:t xml:space="preserve"> (Yao), </w:t>
      </w:r>
      <w:proofErr w:type="spellStart"/>
      <w:r w:rsidR="00CF368D">
        <w:rPr>
          <w:lang w:eastAsia="zh-CN"/>
        </w:rPr>
        <w:t>a</w:t>
      </w:r>
      <w:r w:rsidRPr="00FD4F9D">
        <w:rPr>
          <w:lang w:eastAsia="zh-CN"/>
        </w:rPr>
        <w:t>M</w:t>
      </w:r>
      <w:r w:rsidR="005E61CB">
        <w:rPr>
          <w:lang w:eastAsia="zh-CN"/>
        </w:rPr>
        <w:t>EI</w:t>
      </w:r>
      <w:r w:rsidRPr="00FD4F9D">
        <w:rPr>
          <w:lang w:eastAsia="zh-CN"/>
        </w:rPr>
        <w:t>’s</w:t>
      </w:r>
      <w:proofErr w:type="spellEnd"/>
      <w:r w:rsidRPr="00FD4F9D">
        <w:rPr>
          <w:lang w:eastAsia="zh-CN"/>
        </w:rPr>
        <w:t xml:space="preserve"> trusted monitor engineer </w:t>
      </w:r>
      <w:r w:rsidRPr="00FD4F9D">
        <w:rPr>
          <w:rFonts w:hint="eastAsia"/>
          <w:lang w:eastAsia="zh-CN"/>
        </w:rPr>
        <w:t>for</w:t>
      </w:r>
      <w:r w:rsidRPr="00FD4F9D">
        <w:rPr>
          <w:lang w:eastAsia="zh-CN"/>
        </w:rPr>
        <w:t xml:space="preserve"> the tour, </w:t>
      </w:r>
      <w:r w:rsidR="00C6768C">
        <w:rPr>
          <w:lang w:eastAsia="zh-CN"/>
        </w:rPr>
        <w:t>tested</w:t>
      </w:r>
      <w:r w:rsidRPr="00FD4F9D">
        <w:rPr>
          <w:lang w:eastAsia="zh-CN"/>
        </w:rPr>
        <w:t xml:space="preserve"> </w:t>
      </w:r>
      <w:r w:rsidR="0089337F" w:rsidRPr="00FD4F9D">
        <w:rPr>
          <w:rFonts w:hint="eastAsia"/>
          <w:lang w:eastAsia="zh-CN"/>
        </w:rPr>
        <w:t>various</w:t>
      </w:r>
      <w:r w:rsidR="002D08C4" w:rsidRPr="00FD4F9D">
        <w:rPr>
          <w:lang w:eastAsia="zh-CN"/>
        </w:rPr>
        <w:t xml:space="preserve"> Sennheiser microphone </w:t>
      </w:r>
      <w:r w:rsidR="0089337F" w:rsidRPr="00FD4F9D">
        <w:rPr>
          <w:rFonts w:hint="eastAsia"/>
          <w:lang w:eastAsia="zh-CN"/>
        </w:rPr>
        <w:t>capsules</w:t>
      </w:r>
      <w:r w:rsidRPr="00FD4F9D">
        <w:rPr>
          <w:lang w:eastAsia="zh-CN"/>
        </w:rPr>
        <w:t xml:space="preserve"> on the SKM 6000 handheld transmitter</w:t>
      </w:r>
      <w:r w:rsidR="002D08C4" w:rsidRPr="00FD4F9D">
        <w:rPr>
          <w:lang w:eastAsia="zh-CN"/>
        </w:rPr>
        <w:t xml:space="preserve">, and </w:t>
      </w:r>
      <w:r w:rsidR="0089337F" w:rsidRPr="00FD4F9D">
        <w:rPr>
          <w:rFonts w:hint="eastAsia"/>
          <w:lang w:eastAsia="zh-CN"/>
        </w:rPr>
        <w:t>ultimately</w:t>
      </w:r>
      <w:r w:rsidR="002D08C4" w:rsidRPr="00FD4F9D">
        <w:rPr>
          <w:lang w:eastAsia="zh-CN"/>
        </w:rPr>
        <w:t xml:space="preserve"> decided </w:t>
      </w:r>
      <w:r w:rsidRPr="00FD4F9D">
        <w:rPr>
          <w:lang w:eastAsia="zh-CN"/>
        </w:rPr>
        <w:t>for an</w:t>
      </w:r>
      <w:r w:rsidR="002D08C4" w:rsidRPr="00FD4F9D">
        <w:rPr>
          <w:lang w:eastAsia="zh-CN"/>
        </w:rPr>
        <w:t xml:space="preserve"> M</w:t>
      </w:r>
      <w:r w:rsidR="00BD306B" w:rsidRPr="00FD4F9D">
        <w:rPr>
          <w:rFonts w:hint="eastAsia"/>
          <w:lang w:eastAsia="zh-CN"/>
        </w:rPr>
        <w:t>M</w:t>
      </w:r>
      <w:r w:rsidR="002D08C4" w:rsidRPr="00FD4F9D">
        <w:rPr>
          <w:lang w:eastAsia="zh-CN"/>
        </w:rPr>
        <w:t xml:space="preserve"> 445 </w:t>
      </w:r>
      <w:r w:rsidR="0040319A" w:rsidRPr="00FD4F9D">
        <w:rPr>
          <w:rFonts w:hint="eastAsia"/>
          <w:lang w:eastAsia="zh-CN"/>
        </w:rPr>
        <w:t>capsule</w:t>
      </w:r>
      <w:r w:rsidR="002D08C4" w:rsidRPr="00FD4F9D">
        <w:rPr>
          <w:lang w:eastAsia="zh-CN"/>
        </w:rPr>
        <w:t>.</w:t>
      </w:r>
      <w:r w:rsidR="002D08C4" w:rsidRPr="0004485E">
        <w:rPr>
          <w:lang w:eastAsia="zh-CN"/>
        </w:rPr>
        <w:t xml:space="preserve"> </w:t>
      </w:r>
    </w:p>
    <w:p w14:paraId="33C7DD9C" w14:textId="77777777" w:rsidR="00FD4F9D" w:rsidRDefault="00FD4F9D" w:rsidP="003F36CA">
      <w:pPr>
        <w:rPr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48"/>
        <w:gridCol w:w="4532"/>
      </w:tblGrid>
      <w:tr w:rsidR="00FD4F9D" w14:paraId="466A44A4" w14:textId="77777777" w:rsidTr="00137493">
        <w:tc>
          <w:tcPr>
            <w:tcW w:w="2972" w:type="dxa"/>
          </w:tcPr>
          <w:p w14:paraId="25A201E1" w14:textId="0555CD2E" w:rsidR="00FD4F9D" w:rsidRDefault="00137493" w:rsidP="00137493">
            <w:pPr>
              <w:pStyle w:val="Caption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AD10BD" wp14:editId="58D27878">
                  <wp:extent cx="2053988" cy="2738477"/>
                  <wp:effectExtent l="0" t="0" r="3810" b="5080"/>
                  <wp:docPr id="1529757696" name="Grafik 1" descr="Ein Bild, das Kleidung, Person, Brill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757696" name="Grafik 1" descr="Ein Bild, das Kleidung, Person, Brille, Im Haus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53" cy="27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532ED33A" w14:textId="3208C8A6" w:rsidR="00FD4F9D" w:rsidRDefault="00137493" w:rsidP="00137493">
            <w:pPr>
              <w:pStyle w:val="Caption"/>
              <w:rPr>
                <w:lang w:eastAsia="zh-CN"/>
              </w:rPr>
            </w:pPr>
            <w:r>
              <w:rPr>
                <w:lang w:eastAsia="zh-CN"/>
              </w:rPr>
              <w:t xml:space="preserve">Monitor engineer </w:t>
            </w:r>
            <w:r w:rsidRPr="00FD4F9D">
              <w:rPr>
                <w:lang w:eastAsia="zh-CN"/>
              </w:rPr>
              <w:t>Chen Qiyao (Yao</w:t>
            </w:r>
            <w:r>
              <w:rPr>
                <w:lang w:eastAsia="zh-CN"/>
              </w:rPr>
              <w:t xml:space="preserve">) ran various Sennheiser capsules through their paces and decided in favour of the super-cardioid MM 445 high-rejection capsule </w:t>
            </w:r>
          </w:p>
        </w:tc>
      </w:tr>
    </w:tbl>
    <w:p w14:paraId="5FE9CC87" w14:textId="77777777" w:rsidR="00FD4F9D" w:rsidRDefault="00FD4F9D" w:rsidP="003F36CA">
      <w:pPr>
        <w:rPr>
          <w:lang w:eastAsia="zh-CN"/>
        </w:rPr>
      </w:pPr>
    </w:p>
    <w:p w14:paraId="2AA36D6C" w14:textId="36F6F004" w:rsidR="00FD4F9D" w:rsidRDefault="00FD4F9D" w:rsidP="00FD4F9D">
      <w:pPr>
        <w:rPr>
          <w:lang w:eastAsia="zh-CN"/>
        </w:rPr>
      </w:pPr>
      <w:r w:rsidRPr="0004485E">
        <w:rPr>
          <w:lang w:eastAsia="zh-CN"/>
        </w:rPr>
        <w:lastRenderedPageBreak/>
        <w:t>Yao shared</w:t>
      </w:r>
      <w:r>
        <w:rPr>
          <w:rFonts w:hint="eastAsia"/>
          <w:lang w:eastAsia="zh-CN"/>
        </w:rPr>
        <w:t>:</w:t>
      </w:r>
      <w:r w:rsidRPr="0004485E">
        <w:rPr>
          <w:lang w:eastAsia="zh-CN"/>
        </w:rPr>
        <w:t xml:space="preserve"> </w:t>
      </w:r>
      <w:r w:rsidR="00137493">
        <w:rPr>
          <w:lang w:eastAsia="zh-CN"/>
        </w:rPr>
        <w:t>“</w:t>
      </w:r>
      <w:r w:rsidRPr="0004485E">
        <w:rPr>
          <w:lang w:eastAsia="zh-CN"/>
        </w:rPr>
        <w:t xml:space="preserve">During the trial, </w:t>
      </w:r>
      <w:proofErr w:type="spellStart"/>
      <w:r w:rsidR="00CF368D">
        <w:rPr>
          <w:lang w:eastAsia="zh-CN"/>
        </w:rPr>
        <w:t>a</w:t>
      </w:r>
      <w:r w:rsidR="00137493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Pr="0004485E">
        <w:rPr>
          <w:lang w:eastAsia="zh-CN"/>
        </w:rPr>
        <w:t xml:space="preserve"> </w:t>
      </w:r>
      <w:r w:rsidR="00137493">
        <w:rPr>
          <w:lang w:eastAsia="zh-CN"/>
        </w:rPr>
        <w:t>s</w:t>
      </w:r>
      <w:r w:rsidR="00CF368D">
        <w:rPr>
          <w:lang w:eastAsia="zh-CN"/>
        </w:rPr>
        <w:t>a</w:t>
      </w:r>
      <w:r w:rsidR="00137493">
        <w:rPr>
          <w:lang w:eastAsia="zh-CN"/>
        </w:rPr>
        <w:t xml:space="preserve">ng </w:t>
      </w:r>
      <w:r w:rsidR="00CF368D">
        <w:rPr>
          <w:rFonts w:hint="eastAsia"/>
          <w:lang w:eastAsia="zh-CN"/>
        </w:rPr>
        <w:t xml:space="preserve">just </w:t>
      </w:r>
      <w:r>
        <w:rPr>
          <w:rFonts w:hint="eastAsia"/>
          <w:lang w:eastAsia="zh-CN"/>
        </w:rPr>
        <w:t>one</w:t>
      </w:r>
      <w:r w:rsidRPr="0004485E">
        <w:rPr>
          <w:lang w:eastAsia="zh-CN"/>
        </w:rPr>
        <w:t xml:space="preserve"> line with the SKM 6000</w:t>
      </w:r>
      <w:r w:rsidR="00137493">
        <w:rPr>
          <w:lang w:eastAsia="zh-CN"/>
        </w:rPr>
        <w:t>/</w:t>
      </w:r>
      <w:r w:rsidRPr="0004485E">
        <w:rPr>
          <w:lang w:eastAsia="zh-CN"/>
        </w:rPr>
        <w:t>MM</w:t>
      </w:r>
      <w:r w:rsidR="00137493">
        <w:rPr>
          <w:lang w:eastAsia="zh-CN"/>
        </w:rPr>
        <w:t xml:space="preserve"> </w:t>
      </w:r>
      <w:r w:rsidRPr="0004485E">
        <w:rPr>
          <w:lang w:eastAsia="zh-CN"/>
        </w:rPr>
        <w:t>445</w:t>
      </w:r>
      <w:r w:rsidR="00137493">
        <w:rPr>
          <w:lang w:eastAsia="zh-CN"/>
        </w:rPr>
        <w:t xml:space="preserve"> combo </w:t>
      </w:r>
      <w:r w:rsidRPr="0004485E">
        <w:rPr>
          <w:lang w:eastAsia="zh-CN"/>
        </w:rPr>
        <w:t xml:space="preserve">and was </w:t>
      </w:r>
      <w:r w:rsidR="00A22052">
        <w:rPr>
          <w:lang w:eastAsia="zh-CN"/>
        </w:rPr>
        <w:t xml:space="preserve">instantly </w:t>
      </w:r>
      <w:r w:rsidRPr="0004485E">
        <w:rPr>
          <w:lang w:eastAsia="zh-CN"/>
        </w:rPr>
        <w:t>amazed by the outstanding performance</w:t>
      </w:r>
      <w:r>
        <w:rPr>
          <w:rFonts w:hint="eastAsia"/>
          <w:lang w:eastAsia="zh-CN"/>
        </w:rPr>
        <w:t xml:space="preserve"> of the microphone</w:t>
      </w:r>
      <w:r w:rsidRPr="0004485E">
        <w:rPr>
          <w:lang w:eastAsia="zh-CN"/>
        </w:rPr>
        <w:t xml:space="preserve">. </w:t>
      </w:r>
      <w:r w:rsidR="00A22052">
        <w:rPr>
          <w:lang w:eastAsia="zh-CN"/>
        </w:rPr>
        <w:t xml:space="preserve">Her </w:t>
      </w:r>
      <w:r w:rsidRPr="0004485E">
        <w:rPr>
          <w:lang w:eastAsia="zh-CN"/>
        </w:rPr>
        <w:t>singing is rich</w:t>
      </w:r>
      <w:r>
        <w:rPr>
          <w:rFonts w:hint="eastAsia"/>
          <w:lang w:eastAsia="zh-CN"/>
        </w:rPr>
        <w:t xml:space="preserve"> in emotion</w:t>
      </w:r>
      <w:r w:rsidRPr="0004485E">
        <w:rPr>
          <w:lang w:eastAsia="zh-CN"/>
        </w:rPr>
        <w:t xml:space="preserve"> and </w:t>
      </w:r>
      <w:r>
        <w:rPr>
          <w:rFonts w:hint="eastAsia"/>
          <w:lang w:eastAsia="zh-CN"/>
        </w:rPr>
        <w:t>very</w:t>
      </w:r>
      <w:r w:rsidRPr="0004485E">
        <w:rPr>
          <w:lang w:eastAsia="zh-CN"/>
        </w:rPr>
        <w:t xml:space="preserve"> delicate</w:t>
      </w:r>
      <w:r>
        <w:rPr>
          <w:rFonts w:hint="eastAsia"/>
          <w:lang w:eastAsia="zh-CN"/>
        </w:rPr>
        <w:t>, with a strong sense of story</w:t>
      </w:r>
      <w:r w:rsidRPr="0004485E">
        <w:rPr>
          <w:lang w:eastAsia="zh-CN"/>
        </w:rPr>
        <w:t>. The high sensitivity of the MM</w:t>
      </w:r>
      <w:r w:rsidR="00A22052">
        <w:rPr>
          <w:lang w:eastAsia="zh-CN"/>
        </w:rPr>
        <w:t> </w:t>
      </w:r>
      <w:r w:rsidRPr="0004485E">
        <w:rPr>
          <w:lang w:eastAsia="zh-CN"/>
        </w:rPr>
        <w:t xml:space="preserve">445 </w:t>
      </w:r>
      <w:r>
        <w:rPr>
          <w:rFonts w:hint="eastAsia"/>
          <w:lang w:eastAsia="zh-CN"/>
        </w:rPr>
        <w:t>perfectly</w:t>
      </w:r>
      <w:r w:rsidRPr="0004485E">
        <w:rPr>
          <w:lang w:eastAsia="zh-CN"/>
        </w:rPr>
        <w:t xml:space="preserve"> capture</w:t>
      </w:r>
      <w:r w:rsidR="00A22052">
        <w:rPr>
          <w:lang w:eastAsia="zh-CN"/>
        </w:rPr>
        <w:t>s</w:t>
      </w:r>
      <w:r w:rsidRPr="0004485E">
        <w:rPr>
          <w:lang w:eastAsia="zh-CN"/>
        </w:rPr>
        <w:t xml:space="preserve"> and reproduce</w:t>
      </w:r>
      <w:r w:rsidR="00A22052">
        <w:rPr>
          <w:lang w:eastAsia="zh-CN"/>
        </w:rPr>
        <w:t>s</w:t>
      </w:r>
      <w:r w:rsidRPr="0004485E">
        <w:rPr>
          <w:lang w:eastAsia="zh-CN"/>
        </w:rPr>
        <w:t xml:space="preserve"> the emotional changes and rich detail in </w:t>
      </w:r>
      <w:r>
        <w:rPr>
          <w:lang w:eastAsia="zh-CN"/>
        </w:rPr>
        <w:t>her</w:t>
      </w:r>
      <w:r w:rsidRPr="0004485E">
        <w:rPr>
          <w:lang w:eastAsia="zh-CN"/>
        </w:rPr>
        <w:t xml:space="preserve"> </w:t>
      </w:r>
      <w:r w:rsidR="00A22052">
        <w:rPr>
          <w:lang w:eastAsia="zh-CN"/>
        </w:rPr>
        <w:t>voice</w:t>
      </w:r>
      <w:r w:rsidRPr="0004485E">
        <w:rPr>
          <w:lang w:eastAsia="zh-CN"/>
        </w:rPr>
        <w:t xml:space="preserve">, </w:t>
      </w:r>
      <w:r>
        <w:rPr>
          <w:rFonts w:hint="eastAsia"/>
          <w:lang w:eastAsia="zh-CN"/>
        </w:rPr>
        <w:t xml:space="preserve">making the performance more </w:t>
      </w:r>
      <w:r w:rsidRPr="0004485E">
        <w:rPr>
          <w:lang w:eastAsia="zh-CN"/>
        </w:rPr>
        <w:t>expressive and appeal</w:t>
      </w:r>
      <w:r>
        <w:rPr>
          <w:rFonts w:hint="eastAsia"/>
          <w:lang w:eastAsia="zh-CN"/>
        </w:rPr>
        <w:t>ing.</w:t>
      </w:r>
      <w:r w:rsidR="00A22052">
        <w:rPr>
          <w:lang w:eastAsia="zh-CN"/>
        </w:rPr>
        <w:t>”</w:t>
      </w:r>
    </w:p>
    <w:p w14:paraId="7E1F8004" w14:textId="77777777" w:rsidR="000A5697" w:rsidRPr="0041625E" w:rsidRDefault="000A5697" w:rsidP="000A5697">
      <w:pPr>
        <w:rPr>
          <w:rFonts w:eastAsia="DengXian"/>
          <w:lang w:eastAsia="zh-TW"/>
        </w:rPr>
      </w:pPr>
    </w:p>
    <w:p w14:paraId="23CFFF7E" w14:textId="5B2A6206" w:rsidR="00711076" w:rsidRPr="00364DD7" w:rsidRDefault="00264E4C" w:rsidP="003F36CA">
      <w:pPr>
        <w:rPr>
          <w:lang w:eastAsia="zh-CN"/>
        </w:rPr>
      </w:pPr>
      <w:r w:rsidRPr="00364DD7">
        <w:rPr>
          <w:lang w:eastAsia="zh-CN"/>
        </w:rPr>
        <w:t xml:space="preserve">Moreover, </w:t>
      </w:r>
      <w:r w:rsidR="006E4371" w:rsidRPr="00364DD7">
        <w:rPr>
          <w:lang w:eastAsia="zh-CN"/>
        </w:rPr>
        <w:t>the MM 445</w:t>
      </w:r>
      <w:r w:rsidR="006E4371">
        <w:rPr>
          <w:lang w:eastAsia="zh-CN"/>
        </w:rPr>
        <w:t>’</w:t>
      </w:r>
      <w:r w:rsidR="009E6CDD">
        <w:rPr>
          <w:rFonts w:hint="eastAsia"/>
          <w:lang w:eastAsia="zh-CN"/>
        </w:rPr>
        <w:t>s</w:t>
      </w:r>
      <w:r w:rsidRPr="00364DD7">
        <w:rPr>
          <w:lang w:eastAsia="zh-CN"/>
        </w:rPr>
        <w:t xml:space="preserve"> </w:t>
      </w:r>
      <w:r w:rsidR="003D51AB" w:rsidRPr="003D51AB">
        <w:rPr>
          <w:lang w:eastAsia="zh-CN"/>
        </w:rPr>
        <w:t>high</w:t>
      </w:r>
      <w:r w:rsidR="00A22052">
        <w:rPr>
          <w:lang w:eastAsia="zh-CN"/>
        </w:rPr>
        <w:t>-</w:t>
      </w:r>
      <w:r w:rsidR="003D51AB" w:rsidRPr="003D51AB">
        <w:rPr>
          <w:lang w:eastAsia="zh-CN"/>
        </w:rPr>
        <w:t>rejection super</w:t>
      </w:r>
      <w:r w:rsidR="00A22052">
        <w:rPr>
          <w:lang w:eastAsia="zh-CN"/>
        </w:rPr>
        <w:t>-</w:t>
      </w:r>
      <w:r w:rsidR="003D51AB" w:rsidRPr="003D51AB">
        <w:rPr>
          <w:lang w:eastAsia="zh-CN"/>
        </w:rPr>
        <w:t>cardioid pickup pattern</w:t>
      </w:r>
      <w:r w:rsidR="006E4371">
        <w:rPr>
          <w:rFonts w:hint="eastAsia"/>
          <w:lang w:eastAsia="zh-CN"/>
        </w:rPr>
        <w:t xml:space="preserve"> </w:t>
      </w:r>
      <w:r w:rsidR="00A22052">
        <w:rPr>
          <w:lang w:eastAsia="zh-CN"/>
        </w:rPr>
        <w:t xml:space="preserve">gives </w:t>
      </w:r>
      <w:r w:rsidR="0036506A">
        <w:rPr>
          <w:lang w:eastAsia="zh-CN"/>
        </w:rPr>
        <w:t xml:space="preserve">voices greater presence and directness </w:t>
      </w:r>
      <w:r w:rsidR="009E6CDD">
        <w:rPr>
          <w:rFonts w:hint="eastAsia"/>
          <w:lang w:eastAsia="zh-CN"/>
        </w:rPr>
        <w:t>during</w:t>
      </w:r>
      <w:r w:rsidRPr="00364DD7">
        <w:rPr>
          <w:lang w:eastAsia="zh-CN"/>
        </w:rPr>
        <w:t xml:space="preserve"> live performances, </w:t>
      </w:r>
      <w:r w:rsidR="009E6CDD">
        <w:rPr>
          <w:rFonts w:hint="eastAsia"/>
          <w:lang w:eastAsia="zh-CN"/>
        </w:rPr>
        <w:t>resulting in</w:t>
      </w:r>
      <w:r w:rsidRPr="00364DD7">
        <w:rPr>
          <w:lang w:eastAsia="zh-CN"/>
        </w:rPr>
        <w:t xml:space="preserve"> more </w:t>
      </w:r>
      <w:r w:rsidR="0036506A">
        <w:rPr>
          <w:lang w:eastAsia="zh-CN"/>
        </w:rPr>
        <w:t xml:space="preserve">intense and intimate </w:t>
      </w:r>
      <w:r w:rsidRPr="00364DD7">
        <w:rPr>
          <w:lang w:eastAsia="zh-CN"/>
        </w:rPr>
        <w:t>vocal</w:t>
      </w:r>
      <w:r w:rsidR="0036506A">
        <w:rPr>
          <w:lang w:eastAsia="zh-CN"/>
        </w:rPr>
        <w:t>s</w:t>
      </w:r>
      <w:r w:rsidRPr="00364DD7">
        <w:rPr>
          <w:lang w:eastAsia="zh-CN"/>
        </w:rPr>
        <w:t xml:space="preserve">. The MM 445 </w:t>
      </w:r>
      <w:r w:rsidR="0036506A">
        <w:rPr>
          <w:lang w:eastAsia="zh-CN"/>
        </w:rPr>
        <w:t>ensures</w:t>
      </w:r>
      <w:r w:rsidR="008B0328" w:rsidRPr="008B0328">
        <w:rPr>
          <w:lang w:eastAsia="zh-CN"/>
        </w:rPr>
        <w:t xml:space="preserve"> maximum protection from feedback in every stage situation and setup.</w:t>
      </w:r>
      <w:r w:rsidRPr="00364DD7">
        <w:rPr>
          <w:lang w:eastAsia="zh-CN"/>
        </w:rPr>
        <w:t xml:space="preserve"> </w:t>
      </w:r>
      <w:r w:rsidR="0036506A">
        <w:rPr>
          <w:lang w:eastAsia="zh-CN"/>
        </w:rPr>
        <w:t>“</w:t>
      </w:r>
      <w:proofErr w:type="spellStart"/>
      <w:r w:rsidR="00CF368D">
        <w:rPr>
          <w:lang w:eastAsia="zh-CN"/>
        </w:rPr>
        <w:t>a</w:t>
      </w:r>
      <w:r w:rsidR="0036506A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="0036506A">
        <w:rPr>
          <w:lang w:eastAsia="zh-CN"/>
        </w:rPr>
        <w:t xml:space="preserve"> listens </w:t>
      </w:r>
      <w:r w:rsidRPr="00364DD7">
        <w:rPr>
          <w:lang w:eastAsia="zh-CN"/>
        </w:rPr>
        <w:t>through floor monitor</w:t>
      </w:r>
      <w:r w:rsidR="0069777D">
        <w:rPr>
          <w:lang w:eastAsia="zh-CN"/>
        </w:rPr>
        <w:t>s</w:t>
      </w:r>
      <w:r w:rsidRPr="00364DD7">
        <w:rPr>
          <w:lang w:eastAsia="zh-CN"/>
        </w:rPr>
        <w:t xml:space="preserve"> </w:t>
      </w:r>
      <w:r w:rsidR="00C41F9B">
        <w:rPr>
          <w:rFonts w:hint="eastAsia"/>
          <w:lang w:eastAsia="zh-CN"/>
        </w:rPr>
        <w:t xml:space="preserve">when </w:t>
      </w:r>
      <w:r w:rsidR="00A63EF3">
        <w:rPr>
          <w:lang w:eastAsia="zh-CN"/>
        </w:rPr>
        <w:t>she</w:t>
      </w:r>
      <w:r w:rsidRPr="00364DD7">
        <w:rPr>
          <w:lang w:eastAsia="zh-CN"/>
        </w:rPr>
        <w:t xml:space="preserve"> sing</w:t>
      </w:r>
      <w:r w:rsidR="00C41F9B">
        <w:rPr>
          <w:rFonts w:hint="eastAsia"/>
          <w:lang w:eastAsia="zh-CN"/>
        </w:rPr>
        <w:t>s</w:t>
      </w:r>
      <w:r w:rsidRPr="00364DD7">
        <w:rPr>
          <w:lang w:eastAsia="zh-CN"/>
        </w:rPr>
        <w:t>, so we need</w:t>
      </w:r>
      <w:r w:rsidR="0069777D">
        <w:rPr>
          <w:lang w:eastAsia="zh-CN"/>
        </w:rPr>
        <w:t>ed</w:t>
      </w:r>
      <w:r w:rsidRPr="00364DD7">
        <w:rPr>
          <w:lang w:eastAsia="zh-CN"/>
        </w:rPr>
        <w:t xml:space="preserve"> a microphone with</w:t>
      </w:r>
      <w:r w:rsidR="00C41F9B">
        <w:rPr>
          <w:rFonts w:hint="eastAsia"/>
          <w:lang w:eastAsia="zh-CN"/>
        </w:rPr>
        <w:t xml:space="preserve"> </w:t>
      </w:r>
      <w:r w:rsidRPr="00364DD7">
        <w:rPr>
          <w:lang w:eastAsia="zh-CN"/>
        </w:rPr>
        <w:t xml:space="preserve">excellent </w:t>
      </w:r>
      <w:r w:rsidR="0069777D">
        <w:rPr>
          <w:lang w:eastAsia="zh-CN"/>
        </w:rPr>
        <w:t xml:space="preserve">rejection and </w:t>
      </w:r>
      <w:r w:rsidR="008265BC">
        <w:rPr>
          <w:rFonts w:hint="eastAsia"/>
          <w:lang w:eastAsia="zh-CN"/>
        </w:rPr>
        <w:t>S/N</w:t>
      </w:r>
      <w:r w:rsidRPr="00364DD7">
        <w:rPr>
          <w:lang w:eastAsia="zh-CN"/>
        </w:rPr>
        <w:t xml:space="preserve"> ratio,</w:t>
      </w:r>
      <w:r w:rsidR="0069777D">
        <w:rPr>
          <w:lang w:eastAsia="zh-CN"/>
        </w:rPr>
        <w:t>”</w:t>
      </w:r>
      <w:r w:rsidR="00C41F9B" w:rsidRPr="00C41F9B">
        <w:rPr>
          <w:lang w:eastAsia="zh-CN"/>
        </w:rPr>
        <w:t xml:space="preserve"> </w:t>
      </w:r>
      <w:r w:rsidR="00C41F9B" w:rsidRPr="00364DD7">
        <w:rPr>
          <w:lang w:eastAsia="zh-CN"/>
        </w:rPr>
        <w:t>said</w:t>
      </w:r>
      <w:r w:rsidR="009E563D">
        <w:rPr>
          <w:rFonts w:hint="eastAsia"/>
          <w:lang w:eastAsia="zh-CN"/>
        </w:rPr>
        <w:t xml:space="preserve"> </w:t>
      </w:r>
      <w:r w:rsidRPr="00364DD7">
        <w:rPr>
          <w:lang w:eastAsia="zh-CN"/>
        </w:rPr>
        <w:t>Yao</w:t>
      </w:r>
      <w:r w:rsidR="0069777D">
        <w:rPr>
          <w:lang w:eastAsia="zh-CN"/>
        </w:rPr>
        <w:t>. “</w:t>
      </w:r>
      <w:r w:rsidR="0069777D">
        <w:rPr>
          <w:rFonts w:hint="eastAsia"/>
          <w:lang w:eastAsia="zh-CN"/>
        </w:rPr>
        <w:t>T</w:t>
      </w:r>
      <w:r w:rsidR="0069777D" w:rsidRPr="00364DD7">
        <w:rPr>
          <w:lang w:eastAsia="zh-CN"/>
        </w:rPr>
        <w:t>he MM 445 meet</w:t>
      </w:r>
      <w:r w:rsidR="0069777D">
        <w:rPr>
          <w:rFonts w:hint="eastAsia"/>
          <w:lang w:eastAsia="zh-CN"/>
        </w:rPr>
        <w:t>s</w:t>
      </w:r>
      <w:r w:rsidR="0069777D" w:rsidRPr="00364DD7">
        <w:rPr>
          <w:lang w:eastAsia="zh-CN"/>
        </w:rPr>
        <w:t xml:space="preserve"> our requirements </w:t>
      </w:r>
      <w:r w:rsidR="0069777D">
        <w:rPr>
          <w:rFonts w:hint="eastAsia"/>
          <w:lang w:eastAsia="zh-CN"/>
        </w:rPr>
        <w:t xml:space="preserve">very </w:t>
      </w:r>
      <w:r w:rsidR="0069777D" w:rsidRPr="00364DD7">
        <w:rPr>
          <w:lang w:eastAsia="zh-CN"/>
        </w:rPr>
        <w:t xml:space="preserve">well </w:t>
      </w:r>
      <w:r w:rsidR="0069777D">
        <w:rPr>
          <w:lang w:eastAsia="zh-CN"/>
        </w:rPr>
        <w:t>and de</w:t>
      </w:r>
      <w:r w:rsidR="001E6C4C">
        <w:rPr>
          <w:rFonts w:hint="eastAsia"/>
          <w:lang w:eastAsia="zh-CN"/>
        </w:rPr>
        <w:t>liver</w:t>
      </w:r>
      <w:r w:rsidR="008233FE">
        <w:rPr>
          <w:lang w:eastAsia="zh-CN"/>
        </w:rPr>
        <w:t>s</w:t>
      </w:r>
      <w:r w:rsidR="00480105">
        <w:rPr>
          <w:rFonts w:hint="eastAsia"/>
          <w:lang w:eastAsia="zh-CN"/>
        </w:rPr>
        <w:t xml:space="preserve"> superb</w:t>
      </w:r>
      <w:r w:rsidRPr="00364DD7">
        <w:rPr>
          <w:lang w:eastAsia="zh-CN"/>
        </w:rPr>
        <w:t xml:space="preserve"> </w:t>
      </w:r>
      <w:r w:rsidR="001E6C4C" w:rsidRPr="00364DD7">
        <w:rPr>
          <w:lang w:eastAsia="zh-CN"/>
        </w:rPr>
        <w:t>linear</w:t>
      </w:r>
      <w:r w:rsidR="0069777D">
        <w:rPr>
          <w:lang w:eastAsia="zh-CN"/>
        </w:rPr>
        <w:t xml:space="preserve">ity. </w:t>
      </w:r>
      <w:r w:rsidRPr="00364DD7">
        <w:rPr>
          <w:lang w:eastAsia="zh-CN"/>
        </w:rPr>
        <w:t xml:space="preserve">During monitoring, I </w:t>
      </w:r>
      <w:r w:rsidR="0069777D">
        <w:rPr>
          <w:lang w:eastAsia="zh-CN"/>
        </w:rPr>
        <w:t xml:space="preserve">rarely </w:t>
      </w:r>
      <w:proofErr w:type="gramStart"/>
      <w:r w:rsidR="00C41F9B">
        <w:rPr>
          <w:rFonts w:hint="eastAsia"/>
          <w:lang w:eastAsia="zh-CN"/>
        </w:rPr>
        <w:t>have</w:t>
      </w:r>
      <w:r w:rsidRPr="00364DD7">
        <w:rPr>
          <w:lang w:eastAsia="zh-CN"/>
        </w:rPr>
        <w:t xml:space="preserve"> to</w:t>
      </w:r>
      <w:proofErr w:type="gramEnd"/>
      <w:r w:rsidR="00480105" w:rsidRPr="00480105">
        <w:rPr>
          <w:lang w:eastAsia="zh-CN"/>
        </w:rPr>
        <w:t xml:space="preserve"> </w:t>
      </w:r>
      <w:r w:rsidR="0069777D">
        <w:rPr>
          <w:lang w:eastAsia="zh-CN"/>
        </w:rPr>
        <w:t>re-</w:t>
      </w:r>
      <w:r w:rsidRPr="00364DD7">
        <w:rPr>
          <w:lang w:eastAsia="zh-CN"/>
        </w:rPr>
        <w:t xml:space="preserve">adjust the volume. </w:t>
      </w:r>
      <w:proofErr w:type="spellStart"/>
      <w:r w:rsidR="00CF368D">
        <w:rPr>
          <w:lang w:eastAsia="zh-CN"/>
        </w:rPr>
        <w:t>a</w:t>
      </w:r>
      <w:r w:rsidR="0069777D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Pr="00364DD7">
        <w:rPr>
          <w:lang w:eastAsia="zh-CN"/>
        </w:rPr>
        <w:t xml:space="preserve"> can hear her own voice </w:t>
      </w:r>
      <w:r w:rsidR="00480105" w:rsidRPr="00364DD7">
        <w:rPr>
          <w:lang w:eastAsia="zh-CN"/>
        </w:rPr>
        <w:t>consistently</w:t>
      </w:r>
      <w:r w:rsidR="00480105">
        <w:rPr>
          <w:rFonts w:hint="eastAsia"/>
          <w:lang w:eastAsia="zh-CN"/>
        </w:rPr>
        <w:t xml:space="preserve"> and</w:t>
      </w:r>
      <w:r w:rsidR="00480105" w:rsidRPr="00364DD7">
        <w:rPr>
          <w:lang w:eastAsia="zh-CN"/>
        </w:rPr>
        <w:t xml:space="preserve"> </w:t>
      </w:r>
      <w:r w:rsidRPr="00364DD7">
        <w:rPr>
          <w:lang w:eastAsia="zh-CN"/>
        </w:rPr>
        <w:t xml:space="preserve">stably, which allows her to </w:t>
      </w:r>
      <w:r w:rsidR="00BF03BF">
        <w:rPr>
          <w:rFonts w:hint="eastAsia"/>
          <w:lang w:eastAsia="zh-CN"/>
        </w:rPr>
        <w:t>concentrate</w:t>
      </w:r>
      <w:r w:rsidR="00EF32B7">
        <w:rPr>
          <w:rFonts w:hint="eastAsia"/>
          <w:lang w:eastAsia="zh-CN"/>
        </w:rPr>
        <w:t xml:space="preserve"> </w:t>
      </w:r>
      <w:r w:rsidR="0069777D">
        <w:rPr>
          <w:lang w:eastAsia="zh-CN"/>
        </w:rPr>
        <w:t>fully</w:t>
      </w:r>
      <w:r w:rsidR="00BF03BF">
        <w:rPr>
          <w:rFonts w:hint="eastAsia"/>
          <w:lang w:eastAsia="zh-CN"/>
        </w:rPr>
        <w:t xml:space="preserve"> on</w:t>
      </w:r>
      <w:r w:rsidR="00EF32B7">
        <w:rPr>
          <w:rFonts w:hint="eastAsia"/>
          <w:lang w:eastAsia="zh-CN"/>
        </w:rPr>
        <w:t xml:space="preserve"> the </w:t>
      </w:r>
      <w:r w:rsidRPr="00364DD7">
        <w:rPr>
          <w:lang w:eastAsia="zh-CN"/>
        </w:rPr>
        <w:t>performance.</w:t>
      </w:r>
      <w:r w:rsidR="0069777D">
        <w:rPr>
          <w:lang w:eastAsia="zh-CN"/>
        </w:rPr>
        <w:t>”</w:t>
      </w:r>
    </w:p>
    <w:p w14:paraId="111DD516" w14:textId="6BF58366" w:rsidR="00264E4C" w:rsidRDefault="00264E4C" w:rsidP="003F36CA">
      <w:pPr>
        <w:rPr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6"/>
        <w:gridCol w:w="3334"/>
      </w:tblGrid>
      <w:tr w:rsidR="0069777D" w14:paraId="451981F0" w14:textId="77777777" w:rsidTr="0069777D">
        <w:tc>
          <w:tcPr>
            <w:tcW w:w="4536" w:type="dxa"/>
          </w:tcPr>
          <w:p w14:paraId="0BBE1E6F" w14:textId="4C3A8717" w:rsidR="0069777D" w:rsidRDefault="0069777D" w:rsidP="005E5977">
            <w:pPr>
              <w:pStyle w:val="Caption"/>
              <w:rPr>
                <w:lang w:eastAsia="zh-CN"/>
              </w:rPr>
            </w:pPr>
            <w:r>
              <w:rPr>
                <w:lang w:eastAsia="zh-CN"/>
              </w:rPr>
              <w:t>“</w:t>
            </w:r>
            <w:proofErr w:type="spellStart"/>
            <w:r w:rsidR="00CF368D">
              <w:rPr>
                <w:lang w:eastAsia="zh-CN"/>
              </w:rPr>
              <w:t>a</w:t>
            </w:r>
            <w:r>
              <w:rPr>
                <w:lang w:eastAsia="zh-CN"/>
              </w:rPr>
              <w:t>M</w:t>
            </w:r>
            <w:r w:rsidR="005E61CB">
              <w:rPr>
                <w:lang w:eastAsia="zh-CN"/>
              </w:rPr>
              <w:t>EI</w:t>
            </w:r>
            <w:proofErr w:type="spellEnd"/>
            <w:r w:rsidRPr="0004485E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s</w:t>
            </w:r>
            <w:r w:rsidR="00CF368D">
              <w:rPr>
                <w:lang w:eastAsia="zh-CN"/>
              </w:rPr>
              <w:t>a</w:t>
            </w:r>
            <w:r>
              <w:rPr>
                <w:lang w:eastAsia="zh-CN"/>
              </w:rPr>
              <w:t xml:space="preserve">ng </w:t>
            </w:r>
            <w:r w:rsidR="00CF368D">
              <w:rPr>
                <w:rFonts w:hint="eastAsia"/>
                <w:lang w:eastAsia="zh-CN"/>
              </w:rPr>
              <w:t xml:space="preserve">just </w:t>
            </w:r>
            <w:r>
              <w:rPr>
                <w:rFonts w:hint="eastAsia"/>
                <w:lang w:eastAsia="zh-CN"/>
              </w:rPr>
              <w:t>one</w:t>
            </w:r>
            <w:r w:rsidRPr="0004485E">
              <w:rPr>
                <w:lang w:eastAsia="zh-CN"/>
              </w:rPr>
              <w:t xml:space="preserve"> line with the SKM 6000</w:t>
            </w:r>
            <w:r>
              <w:rPr>
                <w:lang w:eastAsia="zh-CN"/>
              </w:rPr>
              <w:t>/</w:t>
            </w:r>
            <w:r w:rsidRPr="0004485E">
              <w:rPr>
                <w:lang w:eastAsia="zh-CN"/>
              </w:rPr>
              <w:t>MM</w:t>
            </w:r>
            <w:r>
              <w:rPr>
                <w:lang w:eastAsia="zh-CN"/>
              </w:rPr>
              <w:t xml:space="preserve"> </w:t>
            </w:r>
            <w:r w:rsidRPr="0004485E">
              <w:rPr>
                <w:lang w:eastAsia="zh-CN"/>
              </w:rPr>
              <w:t>445</w:t>
            </w:r>
            <w:r>
              <w:rPr>
                <w:lang w:eastAsia="zh-CN"/>
              </w:rPr>
              <w:t xml:space="preserve"> combo </w:t>
            </w:r>
            <w:r w:rsidRPr="0004485E">
              <w:rPr>
                <w:lang w:eastAsia="zh-CN"/>
              </w:rPr>
              <w:t xml:space="preserve">and was </w:t>
            </w:r>
            <w:r>
              <w:rPr>
                <w:lang w:eastAsia="zh-CN"/>
              </w:rPr>
              <w:t xml:space="preserve">instantly </w:t>
            </w:r>
            <w:r w:rsidRPr="0004485E">
              <w:rPr>
                <w:lang w:eastAsia="zh-CN"/>
              </w:rPr>
              <w:t>amazed by the outstanding performance</w:t>
            </w:r>
            <w:r>
              <w:rPr>
                <w:rFonts w:hint="eastAsia"/>
                <w:lang w:eastAsia="zh-CN"/>
              </w:rPr>
              <w:t xml:space="preserve"> of the microphone</w:t>
            </w:r>
            <w:r>
              <w:rPr>
                <w:lang w:eastAsia="zh-CN"/>
              </w:rPr>
              <w:t>.”</w:t>
            </w:r>
          </w:p>
        </w:tc>
        <w:tc>
          <w:tcPr>
            <w:tcW w:w="3334" w:type="dxa"/>
          </w:tcPr>
          <w:p w14:paraId="17A236B5" w14:textId="54682E9B" w:rsidR="0069777D" w:rsidRDefault="0069777D" w:rsidP="005E5977">
            <w:pPr>
              <w:pStyle w:val="Caption"/>
              <w:rPr>
                <w:lang w:eastAsia="zh-CN"/>
              </w:rPr>
            </w:pPr>
            <w:r w:rsidRPr="0041625E">
              <w:rPr>
                <w:rFonts w:eastAsia="DengXian"/>
                <w:noProof/>
              </w:rPr>
              <w:drawing>
                <wp:anchor distT="0" distB="0" distL="114300" distR="114300" simplePos="0" relativeHeight="251659264" behindDoc="0" locked="0" layoutInCell="1" allowOverlap="1" wp14:anchorId="3BD0DE3B" wp14:editId="402FE258">
                  <wp:simplePos x="0" y="0"/>
                  <wp:positionH relativeFrom="column">
                    <wp:posOffset>-65064</wp:posOffset>
                  </wp:positionH>
                  <wp:positionV relativeFrom="paragraph">
                    <wp:posOffset>17221</wp:posOffset>
                  </wp:positionV>
                  <wp:extent cx="1676400" cy="2516505"/>
                  <wp:effectExtent l="0" t="0" r="0" b="0"/>
                  <wp:wrapSquare wrapText="bothSides"/>
                  <wp:docPr id="1017716817" name="图片 2" descr="人在舞台上表演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9259" name="图片 2" descr="人在舞台上表演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3ACEAA" w14:textId="77777777" w:rsidR="0069777D" w:rsidRDefault="0069777D" w:rsidP="003F36CA">
      <w:pPr>
        <w:rPr>
          <w:lang w:eastAsia="zh-CN"/>
        </w:rPr>
      </w:pPr>
    </w:p>
    <w:p w14:paraId="64BD30C6" w14:textId="664190FB" w:rsidR="004B7D91" w:rsidRDefault="00A617F8" w:rsidP="00891DFC">
      <w:pPr>
        <w:rPr>
          <w:lang w:eastAsia="zh-CN"/>
        </w:rPr>
      </w:pPr>
      <w:r w:rsidRPr="00A617F8">
        <w:rPr>
          <w:lang w:eastAsia="zh-CN"/>
        </w:rPr>
        <w:t>In addition to excellent sound quality,</w:t>
      </w:r>
      <w:r w:rsidR="009E563D">
        <w:rPr>
          <w:rFonts w:hint="eastAsia"/>
          <w:lang w:eastAsia="zh-CN"/>
        </w:rPr>
        <w:t xml:space="preserve"> </w:t>
      </w:r>
      <w:r w:rsidRPr="00A617F8">
        <w:rPr>
          <w:lang w:eastAsia="zh-CN"/>
        </w:rPr>
        <w:t xml:space="preserve">Yao also values the reliability and ease of use of </w:t>
      </w:r>
      <w:r w:rsidR="005E5977">
        <w:rPr>
          <w:lang w:eastAsia="zh-CN"/>
        </w:rPr>
        <w:t>the gear</w:t>
      </w:r>
      <w:r w:rsidRPr="00A617F8">
        <w:rPr>
          <w:lang w:eastAsia="zh-CN"/>
        </w:rPr>
        <w:t xml:space="preserve">. For instance, due to the large number of musicians </w:t>
      </w:r>
      <w:r w:rsidR="005E5977">
        <w:rPr>
          <w:lang w:eastAsia="zh-CN"/>
        </w:rPr>
        <w:t xml:space="preserve">taking part in </w:t>
      </w:r>
      <w:r w:rsidRPr="00A617F8">
        <w:rPr>
          <w:lang w:eastAsia="zh-CN"/>
        </w:rPr>
        <w:t xml:space="preserve">the </w:t>
      </w:r>
      <w:r w:rsidR="005E5977">
        <w:rPr>
          <w:lang w:eastAsia="zh-CN"/>
        </w:rPr>
        <w:t>shows</w:t>
      </w:r>
      <w:r w:rsidRPr="00A617F8">
        <w:rPr>
          <w:lang w:eastAsia="zh-CN"/>
        </w:rPr>
        <w:t xml:space="preserve">, a significant amount of wireless is used </w:t>
      </w:r>
      <w:r w:rsidR="005E5977">
        <w:rPr>
          <w:lang w:eastAsia="zh-CN"/>
        </w:rPr>
        <w:t>o</w:t>
      </w:r>
      <w:r w:rsidRPr="00A617F8">
        <w:rPr>
          <w:lang w:eastAsia="zh-CN"/>
        </w:rPr>
        <w:t xml:space="preserve">n the </w:t>
      </w:r>
      <w:r w:rsidR="005E5977">
        <w:rPr>
          <w:lang w:eastAsia="zh-CN"/>
        </w:rPr>
        <w:t>tour</w:t>
      </w:r>
      <w:r w:rsidRPr="00A617F8">
        <w:rPr>
          <w:lang w:eastAsia="zh-CN"/>
        </w:rPr>
        <w:t xml:space="preserve">. </w:t>
      </w:r>
      <w:r w:rsidR="00676215">
        <w:rPr>
          <w:rFonts w:hint="eastAsia"/>
          <w:lang w:eastAsia="zh-CN"/>
        </w:rPr>
        <w:t>F</w:t>
      </w:r>
      <w:r w:rsidRPr="00A617F8">
        <w:rPr>
          <w:lang w:eastAsia="zh-CN"/>
        </w:rPr>
        <w:t>requency planning and management are crucial</w:t>
      </w:r>
      <w:r w:rsidR="00676215">
        <w:rPr>
          <w:rFonts w:hint="eastAsia"/>
          <w:lang w:eastAsia="zh-CN"/>
        </w:rPr>
        <w:t xml:space="preserve"> to</w:t>
      </w:r>
      <w:r w:rsidR="00676215" w:rsidRPr="00676215">
        <w:rPr>
          <w:lang w:eastAsia="zh-CN"/>
        </w:rPr>
        <w:t xml:space="preserve"> </w:t>
      </w:r>
      <w:r w:rsidR="00676215" w:rsidRPr="00A617F8">
        <w:rPr>
          <w:lang w:eastAsia="zh-CN"/>
        </w:rPr>
        <w:t xml:space="preserve">ensure smooth </w:t>
      </w:r>
      <w:r w:rsidR="000A47A5">
        <w:rPr>
          <w:rFonts w:hint="eastAsia"/>
          <w:lang w:eastAsia="zh-CN"/>
        </w:rPr>
        <w:t>operation</w:t>
      </w:r>
      <w:r w:rsidRPr="00A617F8">
        <w:rPr>
          <w:lang w:eastAsia="zh-CN"/>
        </w:rPr>
        <w:t xml:space="preserve">. The Digital 6000 series </w:t>
      </w:r>
      <w:proofErr w:type="gramStart"/>
      <w:r w:rsidR="005E5977">
        <w:rPr>
          <w:lang w:eastAsia="zh-CN"/>
        </w:rPr>
        <w:t>features</w:t>
      </w:r>
      <w:proofErr w:type="gramEnd"/>
      <w:r w:rsidRPr="00A617F8">
        <w:rPr>
          <w:lang w:eastAsia="zh-CN"/>
        </w:rPr>
        <w:t xml:space="preserve"> advanced intermodulation-free RF technology, ensuring high-quality audio signals and sound performance</w:t>
      </w:r>
      <w:r w:rsidR="008233FE">
        <w:rPr>
          <w:lang w:eastAsia="zh-CN"/>
        </w:rPr>
        <w:t>,</w:t>
      </w:r>
      <w:r w:rsidRPr="00A617F8">
        <w:rPr>
          <w:lang w:eastAsia="zh-CN"/>
        </w:rPr>
        <w:t xml:space="preserve"> even in harsh</w:t>
      </w:r>
      <w:r w:rsidRPr="00A617F8">
        <w:rPr>
          <w:rFonts w:hint="eastAsia"/>
          <w:lang w:eastAsia="zh-CN"/>
        </w:rPr>
        <w:t xml:space="preserve"> </w:t>
      </w:r>
      <w:r w:rsidRPr="00A617F8">
        <w:rPr>
          <w:lang w:eastAsia="zh-CN"/>
        </w:rPr>
        <w:t xml:space="preserve">RF environments. </w:t>
      </w:r>
    </w:p>
    <w:p w14:paraId="48272904" w14:textId="119D2384" w:rsidR="00E36424" w:rsidRDefault="00E36424" w:rsidP="00891DFC">
      <w:pPr>
        <w:rPr>
          <w:lang w:eastAsia="zh-CN"/>
        </w:rPr>
      </w:pPr>
    </w:p>
    <w:p w14:paraId="4750E62B" w14:textId="26197775" w:rsidR="0050685F" w:rsidRDefault="00B832C0" w:rsidP="00891DFC">
      <w:pPr>
        <w:rPr>
          <w:rFonts w:ascii="Sennheiser Office" w:hAnsi="Sennheiser Office"/>
          <w:szCs w:val="18"/>
          <w:lang w:eastAsia="zh-CN"/>
        </w:rPr>
      </w:pPr>
      <w:r w:rsidRPr="00B832C0">
        <w:rPr>
          <w:rFonts w:ascii="Sennheiser Office" w:hAnsi="Sennheiser Office"/>
          <w:szCs w:val="18"/>
          <w:lang w:eastAsia="zh-CN"/>
        </w:rPr>
        <w:lastRenderedPageBreak/>
        <w:t xml:space="preserve">Yao </w:t>
      </w:r>
      <w:r w:rsidR="005E5977">
        <w:rPr>
          <w:rFonts w:ascii="Sennheiser Office" w:hAnsi="Sennheiser Office"/>
          <w:szCs w:val="18"/>
          <w:lang w:eastAsia="zh-CN"/>
        </w:rPr>
        <w:t>concludes, “</w:t>
      </w:r>
      <w:r w:rsidRPr="00B832C0">
        <w:rPr>
          <w:rFonts w:ascii="Sennheiser Office" w:hAnsi="Sennheiser Office"/>
          <w:szCs w:val="18"/>
          <w:lang w:eastAsia="zh-CN"/>
        </w:rPr>
        <w:t xml:space="preserve">Live performance is </w:t>
      </w:r>
      <w:r w:rsidR="005E5977">
        <w:rPr>
          <w:rFonts w:ascii="Sennheiser Office" w:hAnsi="Sennheiser Office"/>
          <w:szCs w:val="18"/>
          <w:lang w:eastAsia="zh-CN"/>
        </w:rPr>
        <w:t xml:space="preserve">an </w:t>
      </w:r>
      <w:r w:rsidR="00210C34">
        <w:rPr>
          <w:rFonts w:ascii="Sennheiser Office" w:hAnsi="Sennheiser Office" w:hint="eastAsia"/>
          <w:szCs w:val="18"/>
          <w:lang w:eastAsia="zh-CN"/>
        </w:rPr>
        <w:t>instant</w:t>
      </w:r>
      <w:r w:rsidR="005E5977">
        <w:rPr>
          <w:rFonts w:ascii="Sennheiser Office" w:hAnsi="Sennheiser Office"/>
          <w:szCs w:val="18"/>
          <w:lang w:eastAsia="zh-CN"/>
        </w:rPr>
        <w:t>aneous</w:t>
      </w:r>
      <w:r w:rsidRPr="00B832C0">
        <w:rPr>
          <w:rFonts w:ascii="Sennheiser Office" w:hAnsi="Sennheiser Office"/>
          <w:szCs w:val="18"/>
          <w:lang w:eastAsia="zh-CN"/>
        </w:rPr>
        <w:t xml:space="preserve"> art</w:t>
      </w:r>
      <w:r w:rsidR="002A72E5">
        <w:rPr>
          <w:rFonts w:ascii="Sennheiser Office" w:hAnsi="Sennheiser Office" w:hint="eastAsia"/>
          <w:szCs w:val="18"/>
          <w:lang w:eastAsia="zh-CN"/>
        </w:rPr>
        <w:t>. E</w:t>
      </w:r>
      <w:r w:rsidRPr="00B832C0">
        <w:rPr>
          <w:rFonts w:ascii="Sennheiser Office" w:hAnsi="Sennheiser Office"/>
          <w:szCs w:val="18"/>
          <w:lang w:eastAsia="zh-CN"/>
        </w:rPr>
        <w:t>very moment is unique. Therefore, the reliability and excellent sound performance</w:t>
      </w:r>
      <w:r w:rsidR="002A72E5" w:rsidRPr="00B832C0">
        <w:rPr>
          <w:rFonts w:ascii="Sennheiser Office" w:hAnsi="Sennheiser Office"/>
          <w:szCs w:val="18"/>
          <w:lang w:eastAsia="zh-CN"/>
        </w:rPr>
        <w:t xml:space="preserve"> of the microphone</w:t>
      </w:r>
      <w:r w:rsidRPr="00B832C0">
        <w:rPr>
          <w:rFonts w:ascii="Sennheiser Office" w:hAnsi="Sennheiser Office"/>
          <w:szCs w:val="18"/>
          <w:lang w:eastAsia="zh-CN"/>
        </w:rPr>
        <w:t xml:space="preserve"> are crucial. The digital transmission technology of the D6000 is reassuring, </w:t>
      </w:r>
      <w:r w:rsidR="002A72E5">
        <w:rPr>
          <w:rFonts w:ascii="Sennheiser Office" w:hAnsi="Sennheiser Office" w:hint="eastAsia"/>
          <w:szCs w:val="18"/>
          <w:lang w:eastAsia="zh-CN"/>
        </w:rPr>
        <w:t>while</w:t>
      </w:r>
      <w:r w:rsidRPr="00B832C0">
        <w:rPr>
          <w:rFonts w:ascii="Sennheiser Office" w:hAnsi="Sennheiser Office"/>
          <w:szCs w:val="18"/>
          <w:lang w:eastAsia="zh-CN"/>
        </w:rPr>
        <w:t xml:space="preserve"> the high sampling rate makes the sound experience more detailed, making it an excellent partner for singers on</w:t>
      </w:r>
      <w:r w:rsidR="00823E70">
        <w:rPr>
          <w:rFonts w:ascii="Sennheiser Office" w:hAnsi="Sennheiser Office" w:hint="eastAsia"/>
          <w:szCs w:val="18"/>
          <w:lang w:eastAsia="zh-CN"/>
        </w:rPr>
        <w:t xml:space="preserve"> </w:t>
      </w:r>
      <w:r w:rsidRPr="00B832C0">
        <w:rPr>
          <w:rFonts w:ascii="Sennheiser Office" w:hAnsi="Sennheiser Office"/>
          <w:szCs w:val="18"/>
          <w:lang w:eastAsia="zh-CN"/>
        </w:rPr>
        <w:t>tour!</w:t>
      </w:r>
      <w:r w:rsidR="005E5977">
        <w:rPr>
          <w:rFonts w:ascii="Sennheiser Office" w:hAnsi="Sennheiser Office"/>
          <w:szCs w:val="18"/>
          <w:lang w:eastAsia="zh-CN"/>
        </w:rPr>
        <w:t>”</w:t>
      </w:r>
    </w:p>
    <w:p w14:paraId="6D5C1A94" w14:textId="77777777" w:rsidR="008233FE" w:rsidRDefault="008233FE" w:rsidP="00891DFC">
      <w:pPr>
        <w:rPr>
          <w:rFonts w:ascii="Sennheiser Office" w:hAnsi="Sennheiser Office"/>
          <w:szCs w:val="18"/>
          <w:lang w:eastAsia="zh-CN"/>
        </w:rPr>
      </w:pPr>
    </w:p>
    <w:p w14:paraId="6ED33784" w14:textId="0AAFD610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(Ends)</w:t>
      </w:r>
    </w:p>
    <w:p w14:paraId="4A2106E9" w14:textId="77777777" w:rsidR="00427324" w:rsidRDefault="00427324" w:rsidP="00891DFC">
      <w:pPr>
        <w:rPr>
          <w:rFonts w:ascii="Sennheiser Office" w:hAnsi="Sennheiser Office"/>
          <w:szCs w:val="18"/>
          <w:lang w:eastAsia="zh-CN"/>
        </w:rPr>
      </w:pPr>
    </w:p>
    <w:p w14:paraId="3B0ED3FE" w14:textId="27CC78C3" w:rsidR="00427324" w:rsidRPr="00427324" w:rsidRDefault="00427324" w:rsidP="00427324">
      <w:pPr>
        <w:rPr>
          <w:rFonts w:ascii="Sennheiser Office" w:hAnsi="Sennheiser Office"/>
          <w:color w:val="0095D5" w:themeColor="accent1"/>
          <w:szCs w:val="18"/>
          <w:lang w:eastAsia="zh-CN"/>
        </w:rPr>
      </w:pPr>
      <w:r>
        <w:t xml:space="preserve">Also watch this exclusive interview with Yao and Tyler Tan, Sennheiser's Relationship Manager for Asia-Pacific: </w:t>
      </w:r>
      <w:hyperlink r:id="rId16" w:history="1">
        <w:proofErr w:type="spellStart"/>
        <w:r w:rsidR="00CF368D">
          <w:rPr>
            <w:rStyle w:val="Hyperlink"/>
            <w:color w:val="0095D5" w:themeColor="accent1"/>
          </w:rPr>
          <w:t>a</w:t>
        </w:r>
        <w:r w:rsidRPr="00427324">
          <w:rPr>
            <w:rStyle w:val="Hyperlink"/>
            <w:color w:val="0095D5" w:themeColor="accent1"/>
          </w:rPr>
          <w:t>M</w:t>
        </w:r>
        <w:r w:rsidR="005E61CB">
          <w:rPr>
            <w:rStyle w:val="Hyperlink"/>
            <w:color w:val="0095D5" w:themeColor="accent1"/>
          </w:rPr>
          <w:t>EI</w:t>
        </w:r>
        <w:r w:rsidRPr="00427324">
          <w:rPr>
            <w:rStyle w:val="Hyperlink"/>
            <w:color w:val="0095D5" w:themeColor="accent1"/>
          </w:rPr>
          <w:t>'s</w:t>
        </w:r>
        <w:proofErr w:type="spellEnd"/>
        <w:r w:rsidRPr="00427324">
          <w:rPr>
            <w:rStyle w:val="Hyperlink"/>
            <w:color w:val="0095D5" w:themeColor="accent1"/>
          </w:rPr>
          <w:t xml:space="preserve"> Upgrade: SKM6000 &amp; MM445 added to her Sennheiser Locker! (youtube.com)</w:t>
        </w:r>
      </w:hyperlink>
    </w:p>
    <w:p w14:paraId="799C555E" w14:textId="77777777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</w:p>
    <w:p w14:paraId="47DDCA3C" w14:textId="508BE97A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high-resolution images accompanying this media release can be downloaded </w:t>
      </w:r>
      <w:hyperlink r:id="rId17" w:history="1">
        <w:r w:rsidRPr="00743B88">
          <w:rPr>
            <w:rStyle w:val="Hyperlink"/>
            <w:rFonts w:ascii="Sennheiser Office" w:hAnsi="Sennheiser Office"/>
            <w:color w:val="0095D5" w:themeColor="accent1"/>
            <w:szCs w:val="18"/>
            <w:lang w:eastAsia="zh-CN"/>
          </w:rPr>
          <w:t>here</w:t>
        </w:r>
      </w:hyperlink>
      <w:r>
        <w:rPr>
          <w:rFonts w:ascii="Sennheiser Office" w:hAnsi="Sennheiser Office"/>
          <w:szCs w:val="18"/>
          <w:lang w:eastAsia="zh-CN"/>
        </w:rPr>
        <w:t>.</w:t>
      </w:r>
    </w:p>
    <w:p w14:paraId="72FFBEE3" w14:textId="77777777" w:rsidR="005E5977" w:rsidRDefault="005E5977" w:rsidP="00891DFC">
      <w:pPr>
        <w:rPr>
          <w:rFonts w:ascii="Sennheiser Office" w:hAnsi="Sennheiser Office"/>
          <w:szCs w:val="18"/>
          <w:lang w:eastAsia="zh-CN"/>
        </w:rPr>
      </w:pPr>
    </w:p>
    <w:p w14:paraId="281A13BC" w14:textId="77777777" w:rsidR="00240605" w:rsidRPr="000D5B94" w:rsidRDefault="00240605" w:rsidP="00240605">
      <w:pPr>
        <w:spacing w:line="240" w:lineRule="auto"/>
        <w:rPr>
          <w:b/>
          <w:bCs/>
          <w:lang w:val="en-US"/>
        </w:rPr>
      </w:pPr>
      <w:bookmarkStart w:id="1" w:name="_Hlk515635723"/>
      <w:r>
        <w:rPr>
          <w:b/>
          <w:bCs/>
          <w:lang w:val="en-US"/>
        </w:rPr>
        <w:t>A</w:t>
      </w:r>
      <w:r w:rsidRPr="000D5B94">
        <w:rPr>
          <w:b/>
          <w:bCs/>
          <w:lang w:val="en-US"/>
        </w:rPr>
        <w:t xml:space="preserve">bout </w:t>
      </w:r>
      <w:r>
        <w:rPr>
          <w:b/>
          <w:bCs/>
          <w:lang w:val="en-US"/>
        </w:rPr>
        <w:t>the</w:t>
      </w:r>
      <w:r w:rsidRPr="000D5B94">
        <w:rPr>
          <w:b/>
          <w:bCs/>
          <w:lang w:val="en-US"/>
        </w:rPr>
        <w:t xml:space="preserve"> Sennheiser</w:t>
      </w:r>
      <w:r>
        <w:rPr>
          <w:b/>
          <w:bCs/>
          <w:lang w:val="en-US"/>
        </w:rPr>
        <w:t xml:space="preserve"> brand</w:t>
      </w:r>
    </w:p>
    <w:p w14:paraId="0B73CBDF" w14:textId="77777777" w:rsidR="00240605" w:rsidRDefault="00240605" w:rsidP="00240605">
      <w:pPr>
        <w:spacing w:line="240" w:lineRule="auto"/>
        <w:rPr>
          <w:lang w:val="en-US"/>
        </w:rPr>
      </w:pPr>
      <w:r w:rsidRPr="477FE909">
        <w:rPr>
          <w:lang w:val="en-US"/>
        </w:rPr>
        <w:t xml:space="preserve">We live and breathe audio. We are driven by the passion to create audio solutions that make a difference. </w:t>
      </w:r>
      <w:r>
        <w:rPr>
          <w:lang w:val="en-US"/>
        </w:rPr>
        <w:t>Building</w:t>
      </w:r>
      <w:r w:rsidRPr="477FE909">
        <w:rPr>
          <w:lang w:val="en-US"/>
        </w:rPr>
        <w:t xml:space="preserve"> the future of audio and </w:t>
      </w:r>
      <w:r>
        <w:rPr>
          <w:lang w:val="en-US"/>
        </w:rPr>
        <w:t xml:space="preserve">bringing </w:t>
      </w:r>
      <w:r w:rsidRPr="477FE909">
        <w:rPr>
          <w:lang w:val="en-US"/>
        </w:rPr>
        <w:t xml:space="preserve">remarkable sound experiences </w:t>
      </w:r>
      <w:r>
        <w:rPr>
          <w:lang w:val="en-US"/>
        </w:rPr>
        <w:t>to our</w:t>
      </w:r>
      <w:r w:rsidRPr="477FE909">
        <w:rPr>
          <w:lang w:val="en-US"/>
        </w:rPr>
        <w:t xml:space="preserve"> customers – this is what the Sennheiser brand </w:t>
      </w:r>
      <w:r w:rsidRPr="00712F27">
        <w:rPr>
          <w:lang w:val="en-US"/>
        </w:rPr>
        <w:t xml:space="preserve">has </w:t>
      </w:r>
      <w:r>
        <w:rPr>
          <w:lang w:val="en-US"/>
        </w:rPr>
        <w:t>represented for</w:t>
      </w:r>
      <w:r w:rsidRPr="477FE909">
        <w:rPr>
          <w:lang w:val="en-US"/>
        </w:rPr>
        <w:t xml:space="preserve"> more than 75 years. While professional audio solutions such as microphones, </w:t>
      </w:r>
      <w:r>
        <w:rPr>
          <w:lang w:val="en-US"/>
        </w:rPr>
        <w:t>meeting solutions</w:t>
      </w:r>
      <w:r w:rsidRPr="477FE909">
        <w:rPr>
          <w:lang w:val="en-US"/>
        </w:rPr>
        <w:t xml:space="preserve">, streaming technologies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7460E2CE" w14:textId="77777777" w:rsidR="00240605" w:rsidRDefault="00240605" w:rsidP="00240605">
      <w:pPr>
        <w:spacing w:line="240" w:lineRule="auto"/>
        <w:rPr>
          <w:lang w:val="en-US"/>
        </w:rPr>
      </w:pPr>
    </w:p>
    <w:p w14:paraId="43E9ECE6" w14:textId="77777777" w:rsidR="00240605" w:rsidRPr="0080423D" w:rsidRDefault="00000000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240605" w:rsidRPr="0080423D">
        <w:rPr>
          <w:color w:val="0095D5" w:themeColor="accent1"/>
          <w:szCs w:val="18"/>
          <w:lang w:val="en-US"/>
        </w:rPr>
        <w:t xml:space="preserve"> </w:t>
      </w:r>
    </w:p>
    <w:p w14:paraId="00321B56" w14:textId="77777777" w:rsidR="00240605" w:rsidRPr="0080423D" w:rsidRDefault="00000000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p w14:paraId="1D4F5550" w14:textId="77777777" w:rsidR="00240605" w:rsidRPr="001D45C9" w:rsidRDefault="00240605" w:rsidP="00BD559C">
      <w:pPr>
        <w:pStyle w:val="About"/>
        <w:rPr>
          <w:lang w:val="en-US"/>
        </w:rPr>
      </w:pPr>
    </w:p>
    <w:bookmarkEnd w:id="1"/>
    <w:p w14:paraId="078891D8" w14:textId="77777777" w:rsidR="00240605" w:rsidRDefault="00240605" w:rsidP="00BD559C">
      <w:pPr>
        <w:pStyle w:val="About"/>
        <w:rPr>
          <w:lang w:val="en-US"/>
        </w:rPr>
      </w:pPr>
    </w:p>
    <w:p w14:paraId="6E252BEC" w14:textId="77777777" w:rsidR="00BD559C" w:rsidRPr="00971511" w:rsidRDefault="00BD559C" w:rsidP="00BD559C">
      <w:pPr>
        <w:pStyle w:val="Contact"/>
        <w:rPr>
          <w:b/>
        </w:rPr>
      </w:pPr>
      <w:r>
        <w:rPr>
          <w:b/>
        </w:rPr>
        <w:t>Local</w:t>
      </w:r>
      <w:r w:rsidRPr="00971511">
        <w:rPr>
          <w:b/>
        </w:rPr>
        <w:t xml:space="preserve"> Press Contact </w:t>
      </w:r>
    </w:p>
    <w:p w14:paraId="2312E1BD" w14:textId="77777777" w:rsidR="00BD559C" w:rsidRPr="00971511" w:rsidRDefault="00BD559C" w:rsidP="00BD559C">
      <w:pPr>
        <w:pStyle w:val="Contact"/>
        <w:rPr>
          <w:color w:val="0095D5"/>
        </w:rPr>
      </w:pPr>
      <w:r>
        <w:rPr>
          <w:color w:val="0095D5"/>
        </w:rPr>
        <w:t>Ivy Gu</w:t>
      </w:r>
    </w:p>
    <w:p w14:paraId="266AE3CE" w14:textId="77777777" w:rsidR="00BD559C" w:rsidRPr="00971511" w:rsidRDefault="00BD559C" w:rsidP="00BD559C">
      <w:pPr>
        <w:pStyle w:val="Contact"/>
      </w:pPr>
      <w:r>
        <w:t>ivy</w:t>
      </w:r>
      <w:r w:rsidRPr="00971511">
        <w:t>.</w:t>
      </w:r>
      <w:r>
        <w:t>gu</w:t>
      </w:r>
      <w:r w:rsidRPr="00971511">
        <w:t>@sennheiser.com</w:t>
      </w:r>
    </w:p>
    <w:p w14:paraId="6DB22F00" w14:textId="77777777" w:rsidR="00BD559C" w:rsidRPr="00E82779" w:rsidRDefault="00BD559C" w:rsidP="00BD559C">
      <w:pPr>
        <w:rPr>
          <w:sz w:val="15"/>
          <w:szCs w:val="15"/>
        </w:rPr>
      </w:pPr>
      <w:r w:rsidRPr="00E82779">
        <w:rPr>
          <w:sz w:val="15"/>
          <w:szCs w:val="15"/>
        </w:rPr>
        <w:t>+86 108 531 1512</w:t>
      </w:r>
    </w:p>
    <w:p w14:paraId="1C6CBB2A" w14:textId="77777777" w:rsidR="00D044D1" w:rsidRPr="00240605" w:rsidRDefault="00D044D1" w:rsidP="00891DFC">
      <w:pPr>
        <w:rPr>
          <w:lang w:val="en-US" w:eastAsia="zh-CN"/>
        </w:rPr>
      </w:pPr>
    </w:p>
    <w:sectPr w:rsidR="00D044D1" w:rsidRPr="00240605" w:rsidSect="008133AB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CC84" w14:textId="77777777" w:rsidR="000F6983" w:rsidRDefault="000F6983" w:rsidP="00CA1EB9">
      <w:pPr>
        <w:spacing w:line="240" w:lineRule="auto"/>
      </w:pPr>
      <w:r>
        <w:separator/>
      </w:r>
    </w:p>
  </w:endnote>
  <w:endnote w:type="continuationSeparator" w:id="0">
    <w:p w14:paraId="17AF26AE" w14:textId="77777777" w:rsidR="000F6983" w:rsidRDefault="000F6983" w:rsidP="00CA1EB9">
      <w:pPr>
        <w:spacing w:line="240" w:lineRule="auto"/>
      </w:pPr>
      <w:r>
        <w:continuationSeparator/>
      </w:r>
    </w:p>
  </w:endnote>
  <w:endnote w:type="continuationNotice" w:id="1">
    <w:p w14:paraId="7C5EE828" w14:textId="77777777" w:rsidR="000F6983" w:rsidRDefault="000F69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6C186E-B034-104B-B8F3-78C577AC89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354B21-0C06-FC4B-B34C-8B1920EFA9AD}"/>
    <w:embedBold r:id="rId3" w:fontKey="{A732EF91-86C3-9A45-9055-100634DD8604}"/>
    <w:embedBoldItalic r:id="rId4" w:fontKey="{1DFD67D9-BE3C-1E4F-8AFC-425951CFBA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15F3031-2191-6F48-8E01-3E6116BE01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5FA87B5-743C-294F-B4F8-9D0A10E3ECB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AD0E29C-083E-6344-A197-F8A70EA19F81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4EE3C61F-15B0-B641-93CA-CFB78C7621F9}"/>
    <w:embedBold r:id="rId9" w:fontKey="{B0187BB3-EC52-8244-AA92-F22E6E9E0F8D}"/>
    <w:embedBoldItalic r:id="rId10" w:fontKey="{E3FF27F0-F963-6F40-94B8-7BF84D2729D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685AB" w14:textId="77777777" w:rsidR="000F6983" w:rsidRDefault="000F6983" w:rsidP="00CA1EB9">
      <w:pPr>
        <w:spacing w:line="240" w:lineRule="auto"/>
      </w:pPr>
      <w:r>
        <w:separator/>
      </w:r>
    </w:p>
  </w:footnote>
  <w:footnote w:type="continuationSeparator" w:id="0">
    <w:p w14:paraId="323763DE" w14:textId="77777777" w:rsidR="000F6983" w:rsidRDefault="000F6983" w:rsidP="00CA1EB9">
      <w:pPr>
        <w:spacing w:line="240" w:lineRule="auto"/>
      </w:pPr>
      <w:r>
        <w:continuationSeparator/>
      </w:r>
    </w:p>
  </w:footnote>
  <w:footnote w:type="continuationNotice" w:id="1">
    <w:p w14:paraId="7D5642B7" w14:textId="77777777" w:rsidR="000F6983" w:rsidRDefault="000F69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CDA7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AD54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5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6"/>
  </w:num>
  <w:num w:numId="6" w16cid:durableId="768546816">
    <w:abstractNumId w:val="0"/>
  </w:num>
  <w:num w:numId="7" w16cid:durableId="887033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3536"/>
    <w:rsid w:val="00013943"/>
    <w:rsid w:val="00013C94"/>
    <w:rsid w:val="0001493B"/>
    <w:rsid w:val="00014D7D"/>
    <w:rsid w:val="00016D56"/>
    <w:rsid w:val="000246CE"/>
    <w:rsid w:val="000252EE"/>
    <w:rsid w:val="0002638B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7381"/>
    <w:rsid w:val="0007197B"/>
    <w:rsid w:val="00076035"/>
    <w:rsid w:val="00077504"/>
    <w:rsid w:val="00081E3A"/>
    <w:rsid w:val="00084E8C"/>
    <w:rsid w:val="00087CE6"/>
    <w:rsid w:val="00090954"/>
    <w:rsid w:val="0009102B"/>
    <w:rsid w:val="00091B9B"/>
    <w:rsid w:val="0009292D"/>
    <w:rsid w:val="00094855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64F4"/>
    <w:rsid w:val="0011729E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F0A"/>
    <w:rsid w:val="001B5389"/>
    <w:rsid w:val="001B5EB1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9A2"/>
    <w:rsid w:val="001E79F9"/>
    <w:rsid w:val="001F0B2D"/>
    <w:rsid w:val="001F0F8F"/>
    <w:rsid w:val="001F1B28"/>
    <w:rsid w:val="001F2DFA"/>
    <w:rsid w:val="001F3001"/>
    <w:rsid w:val="001F300D"/>
    <w:rsid w:val="001F54D2"/>
    <w:rsid w:val="00202521"/>
    <w:rsid w:val="0020297E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6892"/>
    <w:rsid w:val="002A72E5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2852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834"/>
    <w:rsid w:val="00335B4C"/>
    <w:rsid w:val="00336B39"/>
    <w:rsid w:val="00343736"/>
    <w:rsid w:val="00347479"/>
    <w:rsid w:val="0035206B"/>
    <w:rsid w:val="00352365"/>
    <w:rsid w:val="003524D3"/>
    <w:rsid w:val="00352AB3"/>
    <w:rsid w:val="0035482D"/>
    <w:rsid w:val="00354D1F"/>
    <w:rsid w:val="003565FD"/>
    <w:rsid w:val="00357204"/>
    <w:rsid w:val="003607E3"/>
    <w:rsid w:val="00360C92"/>
    <w:rsid w:val="00361A27"/>
    <w:rsid w:val="00363841"/>
    <w:rsid w:val="003640C9"/>
    <w:rsid w:val="0036412A"/>
    <w:rsid w:val="0036448D"/>
    <w:rsid w:val="00364DD7"/>
    <w:rsid w:val="0036506A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6C11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D1B"/>
    <w:rsid w:val="00420725"/>
    <w:rsid w:val="004242C7"/>
    <w:rsid w:val="00424F91"/>
    <w:rsid w:val="0042536D"/>
    <w:rsid w:val="00426098"/>
    <w:rsid w:val="00426A3B"/>
    <w:rsid w:val="00426C33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355F"/>
    <w:rsid w:val="0044397E"/>
    <w:rsid w:val="00445B5B"/>
    <w:rsid w:val="00445C5B"/>
    <w:rsid w:val="00445F7F"/>
    <w:rsid w:val="00446B0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C3"/>
    <w:rsid w:val="00486FE4"/>
    <w:rsid w:val="004900FB"/>
    <w:rsid w:val="0049092A"/>
    <w:rsid w:val="00491E21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714B2"/>
    <w:rsid w:val="00576960"/>
    <w:rsid w:val="00577043"/>
    <w:rsid w:val="0057757B"/>
    <w:rsid w:val="00580368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560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F67"/>
    <w:rsid w:val="005C455A"/>
    <w:rsid w:val="005C4CD0"/>
    <w:rsid w:val="005C7E72"/>
    <w:rsid w:val="005D148E"/>
    <w:rsid w:val="005D1583"/>
    <w:rsid w:val="005D2776"/>
    <w:rsid w:val="005D27E7"/>
    <w:rsid w:val="005D3564"/>
    <w:rsid w:val="005D463C"/>
    <w:rsid w:val="005D4D80"/>
    <w:rsid w:val="005D571F"/>
    <w:rsid w:val="005D5817"/>
    <w:rsid w:val="005D674C"/>
    <w:rsid w:val="005D67C5"/>
    <w:rsid w:val="005D69BF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34B4"/>
    <w:rsid w:val="005F3BC0"/>
    <w:rsid w:val="005F5B41"/>
    <w:rsid w:val="005F7C58"/>
    <w:rsid w:val="005F7D2D"/>
    <w:rsid w:val="00600CC8"/>
    <w:rsid w:val="0060142B"/>
    <w:rsid w:val="00601849"/>
    <w:rsid w:val="006026BF"/>
    <w:rsid w:val="006031A7"/>
    <w:rsid w:val="00604BD3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6F39"/>
    <w:rsid w:val="0061757E"/>
    <w:rsid w:val="00620BD7"/>
    <w:rsid w:val="00623FD5"/>
    <w:rsid w:val="006243FE"/>
    <w:rsid w:val="00625B85"/>
    <w:rsid w:val="00626010"/>
    <w:rsid w:val="00626813"/>
    <w:rsid w:val="00627953"/>
    <w:rsid w:val="006302C0"/>
    <w:rsid w:val="0063115B"/>
    <w:rsid w:val="0063141B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B0D"/>
    <w:rsid w:val="0065048D"/>
    <w:rsid w:val="0065070F"/>
    <w:rsid w:val="00654900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AF2"/>
    <w:rsid w:val="00665365"/>
    <w:rsid w:val="006658E7"/>
    <w:rsid w:val="006667CB"/>
    <w:rsid w:val="006677CC"/>
    <w:rsid w:val="006707EA"/>
    <w:rsid w:val="0067169A"/>
    <w:rsid w:val="006723E1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5445"/>
    <w:rsid w:val="00695E3E"/>
    <w:rsid w:val="00696E44"/>
    <w:rsid w:val="0069777D"/>
    <w:rsid w:val="006A054F"/>
    <w:rsid w:val="006A098D"/>
    <w:rsid w:val="006A178D"/>
    <w:rsid w:val="006A2403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3949"/>
    <w:rsid w:val="007149B8"/>
    <w:rsid w:val="007152EC"/>
    <w:rsid w:val="00716B21"/>
    <w:rsid w:val="00720181"/>
    <w:rsid w:val="007203DF"/>
    <w:rsid w:val="00721C3F"/>
    <w:rsid w:val="007237E9"/>
    <w:rsid w:val="00723991"/>
    <w:rsid w:val="0072511F"/>
    <w:rsid w:val="007260CB"/>
    <w:rsid w:val="00727E48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81788"/>
    <w:rsid w:val="0078326D"/>
    <w:rsid w:val="00783458"/>
    <w:rsid w:val="007836E3"/>
    <w:rsid w:val="00784523"/>
    <w:rsid w:val="007845F1"/>
    <w:rsid w:val="0078642B"/>
    <w:rsid w:val="007872EF"/>
    <w:rsid w:val="00793D13"/>
    <w:rsid w:val="00794210"/>
    <w:rsid w:val="00795588"/>
    <w:rsid w:val="00796F7E"/>
    <w:rsid w:val="007975C0"/>
    <w:rsid w:val="007979CD"/>
    <w:rsid w:val="007A25C9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CF8"/>
    <w:rsid w:val="007C4062"/>
    <w:rsid w:val="007C4C42"/>
    <w:rsid w:val="007C4F79"/>
    <w:rsid w:val="007C540A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635C"/>
    <w:rsid w:val="008C672D"/>
    <w:rsid w:val="008C7FD0"/>
    <w:rsid w:val="008D0CCA"/>
    <w:rsid w:val="008D11C4"/>
    <w:rsid w:val="008D16F1"/>
    <w:rsid w:val="008D4403"/>
    <w:rsid w:val="008D69F6"/>
    <w:rsid w:val="008D6CAB"/>
    <w:rsid w:val="008E10CF"/>
    <w:rsid w:val="008E16A8"/>
    <w:rsid w:val="008E21DD"/>
    <w:rsid w:val="008E2CCF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FA0"/>
    <w:rsid w:val="009073C9"/>
    <w:rsid w:val="00910386"/>
    <w:rsid w:val="00910FE2"/>
    <w:rsid w:val="00911E68"/>
    <w:rsid w:val="009120C9"/>
    <w:rsid w:val="009146DE"/>
    <w:rsid w:val="00914A6F"/>
    <w:rsid w:val="009161CA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52FB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4842"/>
    <w:rsid w:val="00975242"/>
    <w:rsid w:val="00976212"/>
    <w:rsid w:val="009764FE"/>
    <w:rsid w:val="009772A7"/>
    <w:rsid w:val="00977493"/>
    <w:rsid w:val="009779D9"/>
    <w:rsid w:val="009806A7"/>
    <w:rsid w:val="00982819"/>
    <w:rsid w:val="00983A7E"/>
    <w:rsid w:val="00984AE5"/>
    <w:rsid w:val="00987F03"/>
    <w:rsid w:val="00991674"/>
    <w:rsid w:val="009940D1"/>
    <w:rsid w:val="009951C1"/>
    <w:rsid w:val="00995C83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3072"/>
    <w:rsid w:val="00A0336F"/>
    <w:rsid w:val="00A043F3"/>
    <w:rsid w:val="00A04B77"/>
    <w:rsid w:val="00A04FD9"/>
    <w:rsid w:val="00A05562"/>
    <w:rsid w:val="00A05A26"/>
    <w:rsid w:val="00A07097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417AB"/>
    <w:rsid w:val="00A4381C"/>
    <w:rsid w:val="00A50408"/>
    <w:rsid w:val="00A50762"/>
    <w:rsid w:val="00A52CE2"/>
    <w:rsid w:val="00A5322C"/>
    <w:rsid w:val="00A53883"/>
    <w:rsid w:val="00A559F4"/>
    <w:rsid w:val="00A55C1E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6A7E"/>
    <w:rsid w:val="00AF7C19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7551"/>
    <w:rsid w:val="00B27EF7"/>
    <w:rsid w:val="00B316ED"/>
    <w:rsid w:val="00B32C99"/>
    <w:rsid w:val="00B335B0"/>
    <w:rsid w:val="00B34445"/>
    <w:rsid w:val="00B3444E"/>
    <w:rsid w:val="00B34567"/>
    <w:rsid w:val="00B34FEE"/>
    <w:rsid w:val="00B353C2"/>
    <w:rsid w:val="00B35886"/>
    <w:rsid w:val="00B35E9D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632"/>
    <w:rsid w:val="00B72042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DB0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7C0"/>
    <w:rsid w:val="00C32EF0"/>
    <w:rsid w:val="00C3473B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6E98"/>
    <w:rsid w:val="00C6768C"/>
    <w:rsid w:val="00C70840"/>
    <w:rsid w:val="00C70D31"/>
    <w:rsid w:val="00C710CE"/>
    <w:rsid w:val="00C71ED3"/>
    <w:rsid w:val="00C734A8"/>
    <w:rsid w:val="00C74609"/>
    <w:rsid w:val="00C74E72"/>
    <w:rsid w:val="00C75CA9"/>
    <w:rsid w:val="00C8099E"/>
    <w:rsid w:val="00C80AB3"/>
    <w:rsid w:val="00C81A8D"/>
    <w:rsid w:val="00C83552"/>
    <w:rsid w:val="00C85241"/>
    <w:rsid w:val="00C85AA6"/>
    <w:rsid w:val="00C862D7"/>
    <w:rsid w:val="00C8670F"/>
    <w:rsid w:val="00C87A69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5350"/>
    <w:rsid w:val="00CE62AB"/>
    <w:rsid w:val="00CE6558"/>
    <w:rsid w:val="00CE6677"/>
    <w:rsid w:val="00CF02BB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765"/>
    <w:rsid w:val="00D25E81"/>
    <w:rsid w:val="00D301F3"/>
    <w:rsid w:val="00D30A70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EED"/>
    <w:rsid w:val="00D52F40"/>
    <w:rsid w:val="00D5480B"/>
    <w:rsid w:val="00D54FB2"/>
    <w:rsid w:val="00D55289"/>
    <w:rsid w:val="00D55B9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385E"/>
    <w:rsid w:val="00D84D09"/>
    <w:rsid w:val="00D86250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2610"/>
    <w:rsid w:val="00DD306C"/>
    <w:rsid w:val="00DD3D16"/>
    <w:rsid w:val="00DE0C31"/>
    <w:rsid w:val="00DE1404"/>
    <w:rsid w:val="00DE2220"/>
    <w:rsid w:val="00DE516B"/>
    <w:rsid w:val="00DE535E"/>
    <w:rsid w:val="00DE5D21"/>
    <w:rsid w:val="00DE646D"/>
    <w:rsid w:val="00DE722D"/>
    <w:rsid w:val="00DF4EF3"/>
    <w:rsid w:val="00DF5799"/>
    <w:rsid w:val="00DF658A"/>
    <w:rsid w:val="00DF715D"/>
    <w:rsid w:val="00DF7B7B"/>
    <w:rsid w:val="00E00E19"/>
    <w:rsid w:val="00E026F7"/>
    <w:rsid w:val="00E04213"/>
    <w:rsid w:val="00E04A65"/>
    <w:rsid w:val="00E06A6F"/>
    <w:rsid w:val="00E078DC"/>
    <w:rsid w:val="00E132F9"/>
    <w:rsid w:val="00E14398"/>
    <w:rsid w:val="00E16ADD"/>
    <w:rsid w:val="00E171DF"/>
    <w:rsid w:val="00E20FD9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3400"/>
    <w:rsid w:val="00EE489F"/>
    <w:rsid w:val="00EE5648"/>
    <w:rsid w:val="00EE750C"/>
    <w:rsid w:val="00EF053D"/>
    <w:rsid w:val="00EF0D87"/>
    <w:rsid w:val="00EF2247"/>
    <w:rsid w:val="00EF32B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53F9"/>
    <w:rsid w:val="00F30626"/>
    <w:rsid w:val="00F3229E"/>
    <w:rsid w:val="00F336D4"/>
    <w:rsid w:val="00F3406C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192C"/>
    <w:rsid w:val="00F534BC"/>
    <w:rsid w:val="00F53B6D"/>
    <w:rsid w:val="00F53E08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780A"/>
    <w:rsid w:val="00F67A24"/>
    <w:rsid w:val="00F70137"/>
    <w:rsid w:val="00F707DF"/>
    <w:rsid w:val="00F74857"/>
    <w:rsid w:val="00F74F63"/>
    <w:rsid w:val="00F75316"/>
    <w:rsid w:val="00F812D1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B74DA"/>
    <w:rsid w:val="00FC002B"/>
    <w:rsid w:val="00FC0D0D"/>
    <w:rsid w:val="00FC2070"/>
    <w:rsid w:val="00FC2904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25F75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sennheiser-brandzone.com/share/DnPR8brACxLvJxFej9Lg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39cy8rm2tY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3</cp:revision>
  <cp:lastPrinted>2024-06-07T04:37:00Z</cp:lastPrinted>
  <dcterms:created xsi:type="dcterms:W3CDTF">2024-07-01T20:21:00Z</dcterms:created>
  <dcterms:modified xsi:type="dcterms:W3CDTF">2024-07-01T20:27:00Z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